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71" w:rsidRPr="00D545C6" w:rsidRDefault="002E331D" w:rsidP="00025B71">
      <w:pPr>
        <w:tabs>
          <w:tab w:val="left" w:pos="360"/>
        </w:tabs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545C6">
        <w:rPr>
          <w:rFonts w:ascii="標楷體" w:eastAsia="標楷體" w:hAnsi="標楷體"/>
          <w:b/>
          <w:bCs/>
          <w:sz w:val="32"/>
          <w:szCs w:val="32"/>
        </w:rPr>
        <w:t>201</w:t>
      </w:r>
      <w:r w:rsidR="000431B4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D545C6">
        <w:rPr>
          <w:rFonts w:ascii="標楷體" w:eastAsia="標楷體" w:hAnsi="標楷體"/>
          <w:b/>
          <w:bCs/>
          <w:sz w:val="32"/>
          <w:szCs w:val="32"/>
        </w:rPr>
        <w:t>中華民國高分子學會年會</w:t>
      </w:r>
    </w:p>
    <w:p w:rsidR="0092153D" w:rsidRPr="00D545C6" w:rsidRDefault="00D545C6" w:rsidP="0092153D">
      <w:pPr>
        <w:tabs>
          <w:tab w:val="left" w:pos="360"/>
        </w:tabs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545C6">
        <w:rPr>
          <w:rFonts w:ascii="標楷體" w:eastAsia="標楷體" w:hAnsi="標楷體"/>
          <w:b/>
          <w:sz w:val="32"/>
          <w:szCs w:val="32"/>
        </w:rPr>
        <w:t>高分子學術研討會暨</w:t>
      </w:r>
      <w:r w:rsidRPr="00D545C6">
        <w:rPr>
          <w:rFonts w:ascii="標楷體" w:eastAsia="標楷體" w:hAnsi="標楷體" w:hint="eastAsia"/>
          <w:b/>
          <w:sz w:val="32"/>
          <w:szCs w:val="32"/>
        </w:rPr>
        <w:t>科技部</w:t>
      </w:r>
      <w:r w:rsidR="0092153D" w:rsidRPr="00D545C6">
        <w:rPr>
          <w:rFonts w:ascii="標楷體" w:eastAsia="標楷體" w:hAnsi="標楷體"/>
          <w:b/>
          <w:sz w:val="32"/>
          <w:szCs w:val="32"/>
        </w:rPr>
        <w:t>高分子學門成果發表會</w:t>
      </w:r>
    </w:p>
    <w:p w:rsidR="002E331D" w:rsidRPr="00D545C6" w:rsidRDefault="00CC0314" w:rsidP="0092153D">
      <w:pPr>
        <w:tabs>
          <w:tab w:val="left" w:pos="360"/>
        </w:tabs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C0314">
        <w:rPr>
          <w:rFonts w:ascii="標楷體" w:eastAsia="標楷體" w:hAnsi="標楷體" w:hint="eastAsia"/>
          <w:b/>
          <w:sz w:val="32"/>
          <w:szCs w:val="32"/>
        </w:rPr>
        <w:t>能源與環境高分子材料國際研討會</w:t>
      </w:r>
    </w:p>
    <w:p w:rsidR="002E331D" w:rsidRPr="00D545C6" w:rsidRDefault="002E331D" w:rsidP="00F85F5E">
      <w:pPr>
        <w:snapToGrid w:val="0"/>
        <w:spacing w:beforeLines="50" w:before="181" w:line="400" w:lineRule="exact"/>
        <w:ind w:right="113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D545C6">
        <w:rPr>
          <w:rFonts w:ascii="標楷體" w:eastAsia="標楷體" w:hAnsi="標楷體"/>
          <w:b/>
          <w:sz w:val="36"/>
          <w:szCs w:val="36"/>
          <w:u w:val="single"/>
        </w:rPr>
        <w:t>研討會</w:t>
      </w:r>
      <w:r w:rsidR="0092153D" w:rsidRPr="00D545C6">
        <w:rPr>
          <w:rFonts w:ascii="標楷體" w:eastAsia="標楷體" w:hAnsi="標楷體"/>
          <w:b/>
          <w:sz w:val="36"/>
          <w:szCs w:val="36"/>
          <w:u w:val="single"/>
        </w:rPr>
        <w:t>廣告、參展、</w:t>
      </w:r>
      <w:r w:rsidRPr="00D545C6">
        <w:rPr>
          <w:rFonts w:ascii="標楷體" w:eastAsia="標楷體" w:hAnsi="標楷體"/>
          <w:b/>
          <w:sz w:val="36"/>
          <w:szCs w:val="36"/>
          <w:u w:val="single"/>
        </w:rPr>
        <w:t>贊助回函</w:t>
      </w:r>
    </w:p>
    <w:p w:rsidR="002E331D" w:rsidRPr="006E6AB8" w:rsidRDefault="002E331D" w:rsidP="00B76F19">
      <w:pPr>
        <w:snapToGrid w:val="0"/>
        <w:spacing w:line="400" w:lineRule="exact"/>
        <w:ind w:right="113"/>
        <w:rPr>
          <w:rFonts w:ascii="新細明體" w:hAnsi="新細明體"/>
          <w:szCs w:val="24"/>
        </w:rPr>
      </w:pPr>
      <w:r w:rsidRPr="006E6AB8">
        <w:rPr>
          <w:rFonts w:ascii="新細明體" w:hAnsi="新細明體"/>
          <w:szCs w:val="24"/>
        </w:rPr>
        <w:t>To：</w:t>
      </w:r>
      <w:r w:rsidR="005D327F">
        <w:rPr>
          <w:rFonts w:ascii="新細明體" w:hAnsi="新細明體" w:hint="eastAsia"/>
          <w:szCs w:val="24"/>
        </w:rPr>
        <w:t>成功大學化工系</w:t>
      </w:r>
      <w:r w:rsidR="0092153D" w:rsidRPr="006E6AB8">
        <w:rPr>
          <w:rFonts w:ascii="新細明體" w:hAnsi="新細明體" w:hint="eastAsia"/>
          <w:color w:val="000000"/>
          <w:szCs w:val="24"/>
        </w:rPr>
        <w:t>大會</w:t>
      </w:r>
      <w:r w:rsidR="005B52A3">
        <w:rPr>
          <w:rFonts w:ascii="新細明體" w:hAnsi="新細明體" w:hint="eastAsia"/>
          <w:color w:val="000000"/>
          <w:szCs w:val="24"/>
        </w:rPr>
        <w:t>籌備</w:t>
      </w:r>
      <w:r w:rsidR="0092153D" w:rsidRPr="006E6AB8">
        <w:rPr>
          <w:rFonts w:ascii="新細明體" w:hAnsi="新細明體" w:hint="eastAsia"/>
          <w:color w:val="000000"/>
          <w:szCs w:val="24"/>
        </w:rPr>
        <w:t>處</w:t>
      </w:r>
      <w:r w:rsidR="005B52A3">
        <w:rPr>
          <w:rFonts w:ascii="新細明體" w:hAnsi="新細明體" w:hint="eastAsia"/>
          <w:color w:val="000000"/>
          <w:szCs w:val="24"/>
        </w:rPr>
        <w:t>-林建功 博士</w:t>
      </w:r>
      <w:r w:rsidRPr="006E6AB8">
        <w:rPr>
          <w:rFonts w:ascii="新細明體" w:hAnsi="新細明體"/>
          <w:szCs w:val="24"/>
        </w:rPr>
        <w:tab/>
      </w:r>
      <w:r w:rsidR="00523EC3" w:rsidRPr="006E6AB8">
        <w:rPr>
          <w:rFonts w:ascii="新細明體" w:hAnsi="新細明體" w:hint="eastAsia"/>
          <w:szCs w:val="24"/>
        </w:rPr>
        <w:t xml:space="preserve"> </w:t>
      </w:r>
      <w:r w:rsidRPr="006E6AB8">
        <w:rPr>
          <w:rFonts w:ascii="新細明體" w:hAnsi="新細明體"/>
          <w:szCs w:val="24"/>
        </w:rPr>
        <w:t xml:space="preserve">              </w:t>
      </w:r>
      <w:r w:rsidR="0092153D" w:rsidRPr="006E6AB8">
        <w:rPr>
          <w:rFonts w:ascii="新細明體" w:hAnsi="新細明體"/>
          <w:szCs w:val="24"/>
        </w:rPr>
        <w:t xml:space="preserve">   </w:t>
      </w:r>
      <w:r w:rsidR="00137E7D" w:rsidRPr="006E6AB8">
        <w:rPr>
          <w:rFonts w:ascii="新細明體" w:hAnsi="新細明體"/>
          <w:szCs w:val="24"/>
        </w:rPr>
        <w:t xml:space="preserve"> </w:t>
      </w:r>
      <w:r w:rsidR="00BD0F6A" w:rsidRPr="006E6AB8">
        <w:rPr>
          <w:rFonts w:ascii="新細明體" w:hAnsi="新細明體"/>
          <w:szCs w:val="24"/>
        </w:rPr>
        <w:t>Fax</w:t>
      </w:r>
      <w:r w:rsidRPr="006E6AB8">
        <w:rPr>
          <w:rFonts w:ascii="新細明體" w:hAnsi="新細明體"/>
          <w:szCs w:val="24"/>
        </w:rPr>
        <w:t>：</w:t>
      </w:r>
      <w:r w:rsidR="0092153D" w:rsidRPr="006E6AB8">
        <w:rPr>
          <w:rFonts w:ascii="新細明體" w:hAnsi="新細明體"/>
          <w:color w:val="000000"/>
          <w:szCs w:val="24"/>
        </w:rPr>
        <w:t>0</w:t>
      </w:r>
      <w:r w:rsidR="000431B4">
        <w:rPr>
          <w:rFonts w:ascii="新細明體" w:hAnsi="新細明體" w:hint="eastAsia"/>
          <w:color w:val="000000"/>
          <w:szCs w:val="24"/>
        </w:rPr>
        <w:t>6</w:t>
      </w:r>
      <w:r w:rsidR="0092153D" w:rsidRPr="006E6AB8">
        <w:rPr>
          <w:rFonts w:ascii="新細明體" w:hAnsi="新細明體"/>
          <w:color w:val="000000"/>
          <w:szCs w:val="24"/>
        </w:rPr>
        <w:t>-</w:t>
      </w:r>
      <w:r w:rsidR="0092153D" w:rsidRPr="006E6AB8">
        <w:rPr>
          <w:rFonts w:ascii="新細明體" w:hAnsi="新細明體" w:hint="eastAsia"/>
          <w:color w:val="000000"/>
          <w:szCs w:val="24"/>
        </w:rPr>
        <w:t>2</w:t>
      </w:r>
      <w:r w:rsidR="000431B4">
        <w:rPr>
          <w:rFonts w:ascii="新細明體" w:hAnsi="新細明體" w:hint="eastAsia"/>
          <w:color w:val="000000"/>
          <w:szCs w:val="24"/>
        </w:rPr>
        <w:t>34</w:t>
      </w:r>
      <w:r w:rsidR="0092153D" w:rsidRPr="006E6AB8">
        <w:rPr>
          <w:rFonts w:ascii="新細明體" w:hAnsi="新細明體" w:hint="eastAsia"/>
          <w:color w:val="000000"/>
          <w:szCs w:val="24"/>
        </w:rPr>
        <w:t>-4</w:t>
      </w:r>
      <w:r w:rsidR="000431B4">
        <w:rPr>
          <w:rFonts w:ascii="新細明體" w:hAnsi="新細明體" w:hint="eastAsia"/>
          <w:color w:val="000000"/>
          <w:szCs w:val="24"/>
        </w:rPr>
        <w:t>496</w:t>
      </w:r>
      <w:r w:rsidR="00BD0F6A" w:rsidRPr="006E6AB8">
        <w:rPr>
          <w:rFonts w:ascii="新細明體" w:hAnsi="新細明體"/>
          <w:szCs w:val="24"/>
        </w:rPr>
        <w:t xml:space="preserve"> </w:t>
      </w:r>
    </w:p>
    <w:p w:rsidR="002E331D" w:rsidRDefault="002E331D" w:rsidP="0092153D">
      <w:pPr>
        <w:snapToGrid w:val="0"/>
        <w:ind w:right="113"/>
        <w:rPr>
          <w:rFonts w:ascii="新細明體" w:hAnsi="新細明體"/>
          <w:color w:val="000000"/>
          <w:szCs w:val="24"/>
        </w:rPr>
      </w:pPr>
      <w:r w:rsidRPr="006E6AB8">
        <w:rPr>
          <w:rFonts w:ascii="新細明體" w:hAnsi="新細明體"/>
          <w:szCs w:val="24"/>
        </w:rPr>
        <w:t>Tel：</w:t>
      </w:r>
      <w:r w:rsidR="000431B4">
        <w:rPr>
          <w:rFonts w:ascii="新細明體" w:hAnsi="新細明體"/>
          <w:color w:val="000000"/>
          <w:szCs w:val="24"/>
        </w:rPr>
        <w:t>0916826401</w:t>
      </w:r>
      <w:r w:rsidR="00481E25" w:rsidRPr="006E6AB8">
        <w:rPr>
          <w:rFonts w:ascii="新細明體" w:hAnsi="新細明體"/>
          <w:szCs w:val="24"/>
        </w:rPr>
        <w:t xml:space="preserve">  </w:t>
      </w:r>
      <w:r w:rsidRPr="006E6AB8">
        <w:rPr>
          <w:rFonts w:ascii="新細明體" w:hAnsi="新細明體"/>
          <w:szCs w:val="24"/>
        </w:rPr>
        <w:t xml:space="preserve"> </w:t>
      </w:r>
      <w:r w:rsidR="00137E7D" w:rsidRPr="006E6AB8">
        <w:rPr>
          <w:rFonts w:ascii="新細明體" w:hAnsi="新細明體"/>
          <w:szCs w:val="24"/>
        </w:rPr>
        <w:t xml:space="preserve">       </w:t>
      </w:r>
      <w:r w:rsidR="0092153D" w:rsidRPr="006E6AB8">
        <w:rPr>
          <w:rFonts w:ascii="新細明體" w:hAnsi="新細明體" w:hint="eastAsia"/>
          <w:szCs w:val="24"/>
        </w:rPr>
        <w:t xml:space="preserve">   </w:t>
      </w:r>
      <w:r w:rsidR="00523EC3" w:rsidRPr="006E6AB8">
        <w:rPr>
          <w:rFonts w:ascii="新細明體" w:hAnsi="新細明體" w:hint="eastAsia"/>
          <w:szCs w:val="24"/>
        </w:rPr>
        <w:t xml:space="preserve">  </w:t>
      </w:r>
      <w:r w:rsidR="0092153D" w:rsidRPr="006E6AB8">
        <w:rPr>
          <w:rFonts w:ascii="新細明體" w:hAnsi="新細明體" w:hint="eastAsia"/>
          <w:szCs w:val="24"/>
        </w:rPr>
        <w:t xml:space="preserve">                  </w:t>
      </w:r>
      <w:r w:rsidRPr="006E6AB8">
        <w:rPr>
          <w:rFonts w:ascii="新細明體" w:hAnsi="新細明體"/>
          <w:szCs w:val="24"/>
        </w:rPr>
        <w:t>E-mail：</w:t>
      </w:r>
      <w:hyperlink r:id="rId7" w:history="1">
        <w:r w:rsidR="00C318BE" w:rsidRPr="003D3F14">
          <w:rPr>
            <w:rStyle w:val="a3"/>
            <w:rFonts w:ascii="新細明體" w:hAnsi="新細明體"/>
            <w:szCs w:val="24"/>
          </w:rPr>
          <w:t>nickel@mail.ncku.edu.tw</w:t>
        </w:r>
      </w:hyperlink>
    </w:p>
    <w:p w:rsidR="00C318BE" w:rsidRPr="006E6AB8" w:rsidRDefault="00C318BE" w:rsidP="0092153D">
      <w:pPr>
        <w:snapToGrid w:val="0"/>
        <w:ind w:right="113"/>
        <w:rPr>
          <w:rFonts w:ascii="新細明體" w:hAnsi="新細明體"/>
          <w:color w:val="000000"/>
          <w:szCs w:val="24"/>
        </w:rPr>
      </w:pPr>
    </w:p>
    <w:p w:rsidR="00481E25" w:rsidRPr="006E6AB8" w:rsidRDefault="00D545C6" w:rsidP="00F85F5E">
      <w:pPr>
        <w:snapToGrid w:val="0"/>
        <w:spacing w:beforeLines="50" w:before="181" w:line="400" w:lineRule="exact"/>
        <w:ind w:right="113"/>
        <w:rPr>
          <w:rFonts w:ascii="新細明體" w:hAnsi="新細明體"/>
          <w:szCs w:val="24"/>
        </w:rPr>
      </w:pPr>
      <w:r w:rsidRPr="006E6AB8">
        <w:rPr>
          <w:rFonts w:ascii="新細明體" w:hAnsi="新細明體" w:hint="eastAsia"/>
          <w:b/>
          <w:bCs/>
          <w:spacing w:val="24"/>
          <w:kern w:val="0"/>
          <w:szCs w:val="24"/>
        </w:rPr>
        <w:t>廣</w:t>
      </w:r>
      <w:r w:rsidR="00481E25" w:rsidRPr="006E6AB8">
        <w:rPr>
          <w:rFonts w:ascii="新細明體" w:hAnsi="新細明體"/>
          <w:b/>
          <w:bCs/>
          <w:spacing w:val="24"/>
          <w:kern w:val="0"/>
          <w:szCs w:val="24"/>
        </w:rPr>
        <w:t>告</w:t>
      </w:r>
      <w:r w:rsidR="00137E7D" w:rsidRPr="006E6AB8">
        <w:rPr>
          <w:rFonts w:ascii="新細明體" w:hAnsi="新細明體"/>
          <w:b/>
          <w:bCs/>
          <w:spacing w:val="24"/>
          <w:kern w:val="0"/>
          <w:szCs w:val="24"/>
        </w:rPr>
        <w:t>：</w:t>
      </w:r>
      <w:r w:rsidR="00481E25" w:rsidRPr="006E6AB8">
        <w:rPr>
          <w:rFonts w:ascii="新細明體" w:hAnsi="新細明體"/>
          <w:szCs w:val="24"/>
        </w:rPr>
        <w:t>請將</w:t>
      </w:r>
      <w:r w:rsidR="00B76F19" w:rsidRPr="006E6AB8">
        <w:rPr>
          <w:rFonts w:ascii="新細明體" w:hAnsi="新細明體"/>
          <w:szCs w:val="24"/>
        </w:rPr>
        <w:t>本表</w:t>
      </w:r>
      <w:r w:rsidR="00B76F19" w:rsidRPr="006E6AB8">
        <w:rPr>
          <w:rFonts w:ascii="新細明體" w:hAnsi="新細明體" w:hint="eastAsia"/>
          <w:szCs w:val="24"/>
        </w:rPr>
        <w:t>廣告欄中勾選</w:t>
      </w:r>
      <w:r w:rsidR="00481E25" w:rsidRPr="006E6AB8">
        <w:rPr>
          <w:rFonts w:ascii="新細明體" w:hAnsi="新細明體"/>
          <w:szCs w:val="24"/>
        </w:rPr>
        <w:t>妥後</w:t>
      </w:r>
      <w:r w:rsidRPr="006E6AB8">
        <w:rPr>
          <w:rFonts w:ascii="新細明體" w:hAnsi="新細明體"/>
          <w:szCs w:val="24"/>
        </w:rPr>
        <w:t>，</w:t>
      </w:r>
      <w:r w:rsidR="002E331D" w:rsidRPr="006E6AB8">
        <w:rPr>
          <w:rFonts w:ascii="新細明體" w:hAnsi="新細明體"/>
          <w:szCs w:val="24"/>
        </w:rPr>
        <w:t>於</w:t>
      </w:r>
      <w:r w:rsidR="00025B71" w:rsidRPr="006E6AB8">
        <w:rPr>
          <w:rFonts w:ascii="新細明體" w:hAnsi="新細明體"/>
          <w:color w:val="FF0000"/>
          <w:szCs w:val="24"/>
        </w:rPr>
        <w:t>10</w:t>
      </w:r>
      <w:r w:rsidR="000431B4">
        <w:rPr>
          <w:rFonts w:ascii="新細明體" w:hAnsi="新細明體"/>
          <w:color w:val="FF0000"/>
          <w:szCs w:val="24"/>
        </w:rPr>
        <w:t>4</w:t>
      </w:r>
      <w:r w:rsidR="002E331D" w:rsidRPr="006E6AB8">
        <w:rPr>
          <w:rFonts w:ascii="新細明體" w:hAnsi="新細明體"/>
          <w:color w:val="FF0000"/>
          <w:szCs w:val="24"/>
        </w:rPr>
        <w:t>年12</w:t>
      </w:r>
      <w:r w:rsidR="002E331D" w:rsidRPr="006E6AB8">
        <w:rPr>
          <w:rFonts w:ascii="新細明體" w:hAnsi="新細明體"/>
          <w:bCs/>
          <w:color w:val="FF0000"/>
          <w:szCs w:val="24"/>
        </w:rPr>
        <w:t>月</w:t>
      </w:r>
      <w:r w:rsidR="007E3FD2">
        <w:rPr>
          <w:rFonts w:ascii="新細明體" w:hAnsi="新細明體" w:hint="eastAsia"/>
          <w:bCs/>
          <w:color w:val="FF0000"/>
          <w:szCs w:val="24"/>
        </w:rPr>
        <w:t>25</w:t>
      </w:r>
      <w:r w:rsidR="002E331D" w:rsidRPr="006E6AB8">
        <w:rPr>
          <w:rFonts w:ascii="新細明體" w:hAnsi="新細明體"/>
          <w:bCs/>
          <w:color w:val="FF0000"/>
          <w:szCs w:val="24"/>
        </w:rPr>
        <w:t>日</w:t>
      </w:r>
      <w:r w:rsidR="002E331D" w:rsidRPr="006E6AB8">
        <w:rPr>
          <w:rFonts w:ascii="新細明體" w:hAnsi="新細明體"/>
          <w:szCs w:val="24"/>
        </w:rPr>
        <w:t>前傳回</w:t>
      </w:r>
      <w:r w:rsidR="00B76F19" w:rsidRPr="006E6AB8">
        <w:rPr>
          <w:rFonts w:ascii="新細明體" w:hAnsi="新細明體" w:hint="eastAsia"/>
          <w:szCs w:val="24"/>
        </w:rPr>
        <w:t>。</w:t>
      </w:r>
    </w:p>
    <w:p w:rsidR="002E331D" w:rsidRPr="006E6AB8" w:rsidRDefault="00481E25" w:rsidP="00B76F19">
      <w:pPr>
        <w:snapToGrid w:val="0"/>
        <w:spacing w:line="400" w:lineRule="exact"/>
        <w:ind w:right="113"/>
        <w:rPr>
          <w:rFonts w:ascii="新細明體" w:hAnsi="新細明體"/>
          <w:szCs w:val="24"/>
        </w:rPr>
      </w:pPr>
      <w:r w:rsidRPr="006E6AB8">
        <w:rPr>
          <w:rFonts w:ascii="新細明體" w:hAnsi="新細明體"/>
          <w:b/>
          <w:bCs/>
          <w:spacing w:val="24"/>
          <w:kern w:val="0"/>
          <w:szCs w:val="24"/>
        </w:rPr>
        <w:t>參展</w:t>
      </w:r>
      <w:r w:rsidRPr="006E6AB8">
        <w:rPr>
          <w:rFonts w:ascii="新細明體" w:hAnsi="新細明體"/>
          <w:spacing w:val="24"/>
          <w:kern w:val="0"/>
          <w:szCs w:val="24"/>
        </w:rPr>
        <w:t>：</w:t>
      </w:r>
      <w:r w:rsidRPr="006E6AB8">
        <w:rPr>
          <w:rFonts w:ascii="新細明體" w:hAnsi="新細明體"/>
          <w:szCs w:val="24"/>
        </w:rPr>
        <w:t>請將本表</w:t>
      </w:r>
      <w:r w:rsidR="00B76F19" w:rsidRPr="006E6AB8">
        <w:rPr>
          <w:rFonts w:ascii="新細明體" w:hAnsi="新細明體" w:hint="eastAsia"/>
          <w:szCs w:val="24"/>
        </w:rPr>
        <w:t>參展</w:t>
      </w:r>
      <w:r w:rsidR="00D545C6" w:rsidRPr="006E6AB8">
        <w:rPr>
          <w:rFonts w:ascii="新細明體" w:hAnsi="新細明體" w:hint="eastAsia"/>
          <w:szCs w:val="24"/>
        </w:rPr>
        <w:t>欄</w:t>
      </w:r>
      <w:r w:rsidRPr="006E6AB8">
        <w:rPr>
          <w:rFonts w:ascii="新細明體" w:hAnsi="新細明體"/>
          <w:szCs w:val="24"/>
        </w:rPr>
        <w:t>填妥後</w:t>
      </w:r>
      <w:r w:rsidR="00D545C6" w:rsidRPr="006E6AB8">
        <w:rPr>
          <w:rFonts w:ascii="新細明體" w:hAnsi="新細明體"/>
          <w:szCs w:val="24"/>
        </w:rPr>
        <w:t>，</w:t>
      </w:r>
      <w:r w:rsidRPr="006E6AB8">
        <w:rPr>
          <w:rFonts w:ascii="新細明體" w:hAnsi="新細明體"/>
          <w:szCs w:val="24"/>
        </w:rPr>
        <w:t>於</w:t>
      </w:r>
      <w:r w:rsidRPr="006E6AB8">
        <w:rPr>
          <w:rFonts w:ascii="新細明體" w:hAnsi="新細明體"/>
          <w:color w:val="FF0000"/>
          <w:szCs w:val="24"/>
        </w:rPr>
        <w:t>10</w:t>
      </w:r>
      <w:r w:rsidR="000431B4">
        <w:rPr>
          <w:rFonts w:ascii="新細明體" w:hAnsi="新細明體"/>
          <w:color w:val="FF0000"/>
          <w:szCs w:val="24"/>
        </w:rPr>
        <w:t>4</w:t>
      </w:r>
      <w:r w:rsidRPr="006E6AB8">
        <w:rPr>
          <w:rFonts w:ascii="新細明體" w:hAnsi="新細明體"/>
          <w:color w:val="FF0000"/>
          <w:szCs w:val="24"/>
        </w:rPr>
        <w:t>年12</w:t>
      </w:r>
      <w:r w:rsidRPr="006E6AB8">
        <w:rPr>
          <w:rFonts w:ascii="新細明體" w:hAnsi="新細明體"/>
          <w:bCs/>
          <w:color w:val="FF0000"/>
          <w:szCs w:val="24"/>
        </w:rPr>
        <w:t>月</w:t>
      </w:r>
      <w:r w:rsidR="005D327F">
        <w:rPr>
          <w:rFonts w:ascii="新細明體" w:hAnsi="新細明體" w:hint="eastAsia"/>
          <w:bCs/>
          <w:color w:val="FF0000"/>
          <w:szCs w:val="24"/>
        </w:rPr>
        <w:t>2</w:t>
      </w:r>
      <w:r w:rsidR="007E3FD2">
        <w:rPr>
          <w:rFonts w:ascii="新細明體" w:hAnsi="新細明體" w:hint="eastAsia"/>
          <w:bCs/>
          <w:color w:val="FF0000"/>
          <w:szCs w:val="24"/>
        </w:rPr>
        <w:t>5</w:t>
      </w:r>
      <w:r w:rsidRPr="006E6AB8">
        <w:rPr>
          <w:rFonts w:ascii="新細明體" w:hAnsi="新細明體"/>
          <w:bCs/>
          <w:color w:val="FF0000"/>
          <w:szCs w:val="24"/>
        </w:rPr>
        <w:t>日</w:t>
      </w:r>
      <w:r w:rsidRPr="006E6AB8">
        <w:rPr>
          <w:rFonts w:ascii="新細明體" w:hAnsi="新細明體"/>
          <w:szCs w:val="24"/>
        </w:rPr>
        <w:t>前傳回</w:t>
      </w:r>
      <w:r w:rsidR="002E331D" w:rsidRPr="006E6AB8">
        <w:rPr>
          <w:rFonts w:ascii="新細明體" w:hAnsi="新細明體"/>
          <w:szCs w:val="24"/>
        </w:rPr>
        <w:t>。</w:t>
      </w:r>
    </w:p>
    <w:p w:rsidR="00B76F19" w:rsidRPr="006E6AB8" w:rsidRDefault="00B76F19" w:rsidP="00B76F19">
      <w:pPr>
        <w:snapToGrid w:val="0"/>
        <w:spacing w:line="400" w:lineRule="exact"/>
        <w:ind w:right="113"/>
        <w:rPr>
          <w:rFonts w:ascii="新細明體" w:hAnsi="新細明體"/>
          <w:szCs w:val="24"/>
        </w:rPr>
      </w:pPr>
      <w:r w:rsidRPr="006E6AB8">
        <w:rPr>
          <w:rFonts w:ascii="新細明體" w:hAnsi="新細明體" w:hint="eastAsia"/>
          <w:b/>
          <w:bCs/>
          <w:spacing w:val="24"/>
          <w:kern w:val="0"/>
          <w:szCs w:val="24"/>
        </w:rPr>
        <w:t>贊助：</w:t>
      </w:r>
      <w:r w:rsidRPr="006E6AB8">
        <w:rPr>
          <w:rFonts w:ascii="新細明體" w:hAnsi="新細明體" w:hint="eastAsia"/>
          <w:szCs w:val="24"/>
        </w:rPr>
        <w:t>請於</w:t>
      </w:r>
      <w:r w:rsidR="00523EC3" w:rsidRPr="006E6AB8">
        <w:rPr>
          <w:rFonts w:ascii="新細明體" w:hAnsi="新細明體"/>
          <w:szCs w:val="24"/>
        </w:rPr>
        <w:t>本表</w:t>
      </w:r>
      <w:r w:rsidRPr="006E6AB8">
        <w:rPr>
          <w:rFonts w:ascii="新細明體" w:hAnsi="新細明體" w:hint="eastAsia"/>
          <w:szCs w:val="24"/>
        </w:rPr>
        <w:t>贊助欄中填寫金額後</w:t>
      </w:r>
      <w:r w:rsidR="00D545C6" w:rsidRPr="006E6AB8">
        <w:rPr>
          <w:rFonts w:ascii="新細明體" w:hAnsi="新細明體" w:hint="eastAsia"/>
          <w:szCs w:val="24"/>
        </w:rPr>
        <w:t>，</w:t>
      </w:r>
      <w:r w:rsidRPr="006E6AB8">
        <w:rPr>
          <w:rFonts w:ascii="新細明體" w:hAnsi="新細明體" w:hint="eastAsia"/>
          <w:szCs w:val="24"/>
        </w:rPr>
        <w:t>於</w:t>
      </w:r>
      <w:r w:rsidRPr="006E6AB8">
        <w:rPr>
          <w:rFonts w:ascii="新細明體" w:hAnsi="新細明體"/>
          <w:color w:val="FF0000"/>
          <w:szCs w:val="24"/>
        </w:rPr>
        <w:t>10</w:t>
      </w:r>
      <w:r w:rsidR="00DA7367">
        <w:rPr>
          <w:rFonts w:ascii="新細明體" w:hAnsi="新細明體"/>
          <w:color w:val="FF0000"/>
          <w:szCs w:val="24"/>
        </w:rPr>
        <w:t>4</w:t>
      </w:r>
      <w:r w:rsidRPr="006E6AB8">
        <w:rPr>
          <w:rFonts w:ascii="新細明體" w:hAnsi="新細明體"/>
          <w:color w:val="FF0000"/>
          <w:szCs w:val="24"/>
        </w:rPr>
        <w:t>年12</w:t>
      </w:r>
      <w:r w:rsidRPr="006E6AB8">
        <w:rPr>
          <w:rFonts w:ascii="新細明體" w:hAnsi="新細明體"/>
          <w:bCs/>
          <w:color w:val="FF0000"/>
          <w:szCs w:val="24"/>
        </w:rPr>
        <w:t>月</w:t>
      </w:r>
      <w:r w:rsidR="005D327F">
        <w:rPr>
          <w:rFonts w:ascii="新細明體" w:hAnsi="新細明體" w:hint="eastAsia"/>
          <w:bCs/>
          <w:color w:val="FF0000"/>
          <w:szCs w:val="24"/>
        </w:rPr>
        <w:t>2</w:t>
      </w:r>
      <w:r w:rsidR="007E3FD2">
        <w:rPr>
          <w:rFonts w:ascii="新細明體" w:hAnsi="新細明體" w:hint="eastAsia"/>
          <w:bCs/>
          <w:color w:val="FF0000"/>
          <w:szCs w:val="24"/>
        </w:rPr>
        <w:t>5</w:t>
      </w:r>
      <w:r w:rsidRPr="006E6AB8">
        <w:rPr>
          <w:rFonts w:ascii="新細明體" w:hAnsi="新細明體"/>
          <w:bCs/>
          <w:color w:val="FF0000"/>
          <w:szCs w:val="24"/>
        </w:rPr>
        <w:t>日</w:t>
      </w:r>
      <w:r w:rsidR="00D545C6" w:rsidRPr="006E6AB8">
        <w:rPr>
          <w:rFonts w:ascii="新細明體" w:hAnsi="新細明體"/>
          <w:szCs w:val="24"/>
        </w:rPr>
        <w:t>前傳回</w:t>
      </w:r>
      <w:r w:rsidRPr="006E6AB8">
        <w:rPr>
          <w:rFonts w:ascii="新細明體" w:hAnsi="新細明體"/>
          <w:szCs w:val="24"/>
        </w:rPr>
        <w:t>。</w:t>
      </w:r>
    </w:p>
    <w:p w:rsidR="002E331D" w:rsidRPr="006E6AB8" w:rsidRDefault="00CC0314" w:rsidP="00B76F19">
      <w:pPr>
        <w:snapToGrid w:val="0"/>
        <w:spacing w:line="400" w:lineRule="exact"/>
        <w:ind w:right="113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90169</wp:posOffset>
                </wp:positionV>
                <wp:extent cx="6130925" cy="0"/>
                <wp:effectExtent l="0" t="0" r="2222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74803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1pt" to="482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" o:allowincell="f" strokeweight="1.5pt"/>
            </w:pict>
          </mc:Fallback>
        </mc:AlternateContent>
      </w:r>
    </w:p>
    <w:p w:rsidR="002E331D" w:rsidRPr="00F85F5E" w:rsidRDefault="002E331D" w:rsidP="00B76F19">
      <w:pPr>
        <w:widowControl/>
        <w:spacing w:line="400" w:lineRule="exact"/>
        <w:rPr>
          <w:rFonts w:ascii="新細明體" w:hAnsi="新細明體"/>
          <w:spacing w:val="24"/>
          <w:kern w:val="0"/>
          <w:sz w:val="28"/>
          <w:szCs w:val="28"/>
        </w:rPr>
      </w:pPr>
      <w:r w:rsidRPr="00F85F5E">
        <w:rPr>
          <w:rFonts w:ascii="新細明體" w:hAnsi="新細明體"/>
          <w:b/>
          <w:bCs/>
          <w:spacing w:val="24"/>
          <w:kern w:val="0"/>
          <w:sz w:val="28"/>
          <w:szCs w:val="28"/>
        </w:rPr>
        <w:t>廣告</w:t>
      </w:r>
      <w:r w:rsidRPr="00F85F5E">
        <w:rPr>
          <w:rFonts w:ascii="新細明體" w:hAnsi="新細明體"/>
          <w:spacing w:val="24"/>
          <w:kern w:val="0"/>
          <w:sz w:val="28"/>
          <w:szCs w:val="28"/>
        </w:rPr>
        <w:t>：</w:t>
      </w:r>
    </w:p>
    <w:p w:rsidR="002E331D" w:rsidRPr="006E6AB8" w:rsidRDefault="00B76F19" w:rsidP="00B76F19">
      <w:pPr>
        <w:pStyle w:val="Default"/>
        <w:spacing w:line="400" w:lineRule="exact"/>
        <w:rPr>
          <w:rFonts w:ascii="新細明體" w:eastAsia="新細明體" w:hAnsi="新細明體" w:cs="Times New Roman"/>
          <w:color w:val="auto"/>
        </w:rPr>
      </w:pPr>
      <w:r w:rsidRPr="006E6AB8">
        <w:rPr>
          <w:rFonts w:ascii="新細明體" w:eastAsia="新細明體" w:hAnsi="新細明體" w:cs="Times New Roman"/>
          <w:b/>
          <w:color w:val="auto"/>
          <w:spacing w:val="24"/>
        </w:rPr>
        <w:t>□</w:t>
      </w:r>
      <w:r w:rsidR="002E331D" w:rsidRPr="006E6AB8">
        <w:rPr>
          <w:rFonts w:ascii="新細明體" w:eastAsia="新細明體" w:hAnsi="新細明體" w:cs="Times New Roman"/>
          <w:color w:val="auto"/>
        </w:rPr>
        <w:t>彩色</w:t>
      </w:r>
      <w:r w:rsidR="004C0E94" w:rsidRPr="006E6AB8">
        <w:rPr>
          <w:rFonts w:ascii="新細明體" w:eastAsia="新細明體" w:hAnsi="新細明體" w:cs="Times New Roman"/>
        </w:rPr>
        <w:t>專輯封面內頁全頁及網頁主題下橫幅</w:t>
      </w:r>
      <w:r w:rsidR="006E6AB8">
        <w:rPr>
          <w:rFonts w:ascii="新細明體" w:eastAsia="新細明體" w:hAnsi="新細明體" w:cs="Times New Roman"/>
        </w:rPr>
        <w:t>：</w:t>
      </w:r>
      <w:r w:rsidR="004C0E94" w:rsidRPr="006E6AB8">
        <w:rPr>
          <w:rFonts w:ascii="新細明體" w:eastAsia="新細明體" w:hAnsi="新細明體" w:cs="Times New Roman"/>
          <w:color w:val="auto"/>
        </w:rPr>
        <w:t>新台幣 25</w:t>
      </w:r>
      <w:r w:rsidR="00D545C6" w:rsidRPr="006E6AB8">
        <w:rPr>
          <w:rFonts w:ascii="新細明體" w:eastAsia="新細明體" w:hAnsi="新細明體" w:cs="Times New Roman" w:hint="eastAsia"/>
          <w:color w:val="auto"/>
        </w:rPr>
        <w:t>,</w:t>
      </w:r>
      <w:r w:rsidR="004C0E94" w:rsidRPr="006E6AB8">
        <w:rPr>
          <w:rFonts w:ascii="新細明體" w:eastAsia="新細明體" w:hAnsi="新細明體" w:cs="Times New Roman"/>
          <w:color w:val="auto"/>
        </w:rPr>
        <w:t>000元</w:t>
      </w:r>
    </w:p>
    <w:p w:rsidR="002E331D" w:rsidRPr="006E6AB8" w:rsidRDefault="00B76F19" w:rsidP="00B76F19">
      <w:pPr>
        <w:pStyle w:val="Default"/>
        <w:spacing w:line="400" w:lineRule="exact"/>
        <w:rPr>
          <w:rFonts w:ascii="新細明體" w:eastAsia="新細明體" w:hAnsi="新細明體" w:cs="Times New Roman"/>
          <w:color w:val="auto"/>
        </w:rPr>
      </w:pPr>
      <w:r w:rsidRPr="006E6AB8">
        <w:rPr>
          <w:rFonts w:ascii="新細明體" w:eastAsia="新細明體" w:hAnsi="新細明體" w:cs="Times New Roman"/>
          <w:b/>
          <w:color w:val="auto"/>
          <w:spacing w:val="24"/>
        </w:rPr>
        <w:t>□</w:t>
      </w:r>
      <w:r w:rsidR="002E331D" w:rsidRPr="006E6AB8">
        <w:rPr>
          <w:rFonts w:ascii="新細明體" w:eastAsia="新細明體" w:hAnsi="新細明體" w:cs="Times New Roman"/>
          <w:color w:val="auto"/>
        </w:rPr>
        <w:t>彩色</w:t>
      </w:r>
      <w:r w:rsidR="004C0E94" w:rsidRPr="006E6AB8">
        <w:rPr>
          <w:rFonts w:ascii="新細明體" w:eastAsia="新細明體" w:hAnsi="新細明體" w:cs="Times New Roman"/>
          <w:color w:val="auto"/>
        </w:rPr>
        <w:t>專輯封底外頁全頁及網頁主題下橫幅</w:t>
      </w:r>
      <w:r w:rsidR="006E6AB8">
        <w:rPr>
          <w:rFonts w:ascii="新細明體" w:eastAsia="新細明體" w:hAnsi="新細明體" w:cs="Times New Roman"/>
          <w:color w:val="auto"/>
        </w:rPr>
        <w:t>：</w:t>
      </w:r>
      <w:r w:rsidR="004C0E94" w:rsidRPr="006E6AB8">
        <w:rPr>
          <w:rFonts w:ascii="新細明體" w:eastAsia="新細明體" w:hAnsi="新細明體" w:cs="Times New Roman"/>
          <w:color w:val="auto"/>
        </w:rPr>
        <w:t>新台幣 25</w:t>
      </w:r>
      <w:r w:rsidR="00D545C6" w:rsidRPr="006E6AB8">
        <w:rPr>
          <w:rFonts w:ascii="新細明體" w:eastAsia="新細明體" w:hAnsi="新細明體" w:cs="Times New Roman" w:hint="eastAsia"/>
          <w:color w:val="auto"/>
        </w:rPr>
        <w:t>,</w:t>
      </w:r>
      <w:r w:rsidR="004C0E94" w:rsidRPr="006E6AB8">
        <w:rPr>
          <w:rFonts w:ascii="新細明體" w:eastAsia="新細明體" w:hAnsi="新細明體" w:cs="Times New Roman"/>
          <w:color w:val="auto"/>
        </w:rPr>
        <w:t>000元</w:t>
      </w:r>
    </w:p>
    <w:p w:rsidR="002E331D" w:rsidRPr="006E6AB8" w:rsidRDefault="00B76F19" w:rsidP="00B76F19">
      <w:pPr>
        <w:pStyle w:val="Default"/>
        <w:spacing w:line="400" w:lineRule="exact"/>
        <w:rPr>
          <w:rFonts w:ascii="新細明體" w:eastAsia="新細明體" w:hAnsi="新細明體" w:cs="Times New Roman"/>
          <w:color w:val="auto"/>
        </w:rPr>
      </w:pPr>
      <w:r w:rsidRPr="006E6AB8">
        <w:rPr>
          <w:rFonts w:ascii="新細明體" w:eastAsia="新細明體" w:hAnsi="新細明體" w:cs="Times New Roman"/>
          <w:b/>
          <w:color w:val="auto"/>
          <w:spacing w:val="24"/>
        </w:rPr>
        <w:t>□</w:t>
      </w:r>
      <w:r w:rsidR="002E331D" w:rsidRPr="006E6AB8">
        <w:rPr>
          <w:rFonts w:ascii="新細明體" w:eastAsia="新細明體" w:hAnsi="新細明體" w:cs="Times New Roman"/>
          <w:color w:val="auto"/>
        </w:rPr>
        <w:t>彩色</w:t>
      </w:r>
      <w:r w:rsidR="004C0E94" w:rsidRPr="006E6AB8">
        <w:rPr>
          <w:rFonts w:ascii="新細明體" w:eastAsia="新細明體" w:hAnsi="新細明體" w:cs="Times New Roman"/>
          <w:color w:val="auto"/>
        </w:rPr>
        <w:t>專輯封底內頁全頁及網頁右側橫幅  ：新台幣 15</w:t>
      </w:r>
      <w:r w:rsidR="00D545C6" w:rsidRPr="006E6AB8">
        <w:rPr>
          <w:rFonts w:ascii="新細明體" w:eastAsia="新細明體" w:hAnsi="新細明體" w:cs="Times New Roman" w:hint="eastAsia"/>
          <w:color w:val="auto"/>
        </w:rPr>
        <w:t>,</w:t>
      </w:r>
      <w:r w:rsidR="004C0E94" w:rsidRPr="006E6AB8">
        <w:rPr>
          <w:rFonts w:ascii="新細明體" w:eastAsia="新細明體" w:hAnsi="新細明體" w:cs="Times New Roman"/>
          <w:color w:val="auto"/>
        </w:rPr>
        <w:t>000元</w:t>
      </w:r>
    </w:p>
    <w:p w:rsidR="002E331D" w:rsidRPr="006E6AB8" w:rsidRDefault="00B76F19" w:rsidP="00B76F19">
      <w:pPr>
        <w:pStyle w:val="Default"/>
        <w:spacing w:line="400" w:lineRule="exact"/>
        <w:rPr>
          <w:rFonts w:ascii="新細明體" w:eastAsia="新細明體" w:hAnsi="新細明體" w:cs="Times New Roman"/>
          <w:color w:val="auto"/>
        </w:rPr>
      </w:pPr>
      <w:r w:rsidRPr="006E6AB8">
        <w:rPr>
          <w:rFonts w:ascii="新細明體" w:eastAsia="新細明體" w:hAnsi="新細明體" w:cs="Times New Roman"/>
          <w:b/>
          <w:color w:val="auto"/>
          <w:spacing w:val="24"/>
        </w:rPr>
        <w:t>□</w:t>
      </w:r>
      <w:r w:rsidR="002E331D" w:rsidRPr="006E6AB8">
        <w:rPr>
          <w:rFonts w:ascii="新細明體" w:eastAsia="新細明體" w:hAnsi="新細明體" w:cs="Times New Roman"/>
          <w:color w:val="auto"/>
        </w:rPr>
        <w:t>彩色</w:t>
      </w:r>
      <w:r w:rsidR="004C0E94" w:rsidRPr="006E6AB8">
        <w:rPr>
          <w:rFonts w:ascii="新細明體" w:eastAsia="新細明體" w:hAnsi="新細明體" w:cs="Times New Roman"/>
          <w:color w:val="auto"/>
        </w:rPr>
        <w:t>專輯內頁全頁及網頁右側橫幅      ：新台幣 10</w:t>
      </w:r>
      <w:r w:rsidR="00D545C6" w:rsidRPr="006E6AB8">
        <w:rPr>
          <w:rFonts w:ascii="新細明體" w:eastAsia="新細明體" w:hAnsi="新細明體" w:cs="Times New Roman" w:hint="eastAsia"/>
          <w:color w:val="auto"/>
        </w:rPr>
        <w:t>,</w:t>
      </w:r>
      <w:r w:rsidR="004C0E94" w:rsidRPr="006E6AB8">
        <w:rPr>
          <w:rFonts w:ascii="新細明體" w:eastAsia="新細明體" w:hAnsi="新細明體" w:cs="Times New Roman"/>
          <w:color w:val="auto"/>
        </w:rPr>
        <w:t>000元</w:t>
      </w:r>
    </w:p>
    <w:p w:rsidR="004C0E94" w:rsidRPr="006E6AB8" w:rsidRDefault="00B76F19" w:rsidP="00B76F19">
      <w:pPr>
        <w:pStyle w:val="Default"/>
        <w:spacing w:line="400" w:lineRule="exact"/>
        <w:rPr>
          <w:rFonts w:ascii="新細明體" w:eastAsia="新細明體" w:hAnsi="新細明體" w:cs="Times New Roman"/>
          <w:color w:val="auto"/>
        </w:rPr>
      </w:pPr>
      <w:r w:rsidRPr="006E6AB8">
        <w:rPr>
          <w:rFonts w:ascii="新細明體" w:eastAsia="新細明體" w:hAnsi="新細明體" w:cs="Times New Roman"/>
          <w:b/>
          <w:color w:val="auto"/>
          <w:spacing w:val="24"/>
        </w:rPr>
        <w:t>□</w:t>
      </w:r>
      <w:r w:rsidR="004C0E94" w:rsidRPr="006E6AB8">
        <w:rPr>
          <w:rFonts w:ascii="新細明體" w:eastAsia="新細明體" w:hAnsi="新細明體" w:cs="Times New Roman"/>
          <w:color w:val="auto"/>
        </w:rPr>
        <w:t>彩色專輯內頁半頁及網頁右側橫幅      ：新台幣 7</w:t>
      </w:r>
      <w:r w:rsidR="00D545C6" w:rsidRPr="006E6AB8">
        <w:rPr>
          <w:rFonts w:ascii="新細明體" w:eastAsia="新細明體" w:hAnsi="新細明體" w:cs="Times New Roman" w:hint="eastAsia"/>
          <w:color w:val="auto"/>
        </w:rPr>
        <w:t>,</w:t>
      </w:r>
      <w:r w:rsidR="004C0E94" w:rsidRPr="006E6AB8">
        <w:rPr>
          <w:rFonts w:ascii="新細明體" w:eastAsia="新細明體" w:hAnsi="新細明體" w:cs="Times New Roman"/>
          <w:color w:val="auto"/>
        </w:rPr>
        <w:t>500元</w:t>
      </w:r>
    </w:p>
    <w:p w:rsidR="00D545C6" w:rsidRPr="006E6AB8" w:rsidRDefault="004C0E94" w:rsidP="00F85F5E">
      <w:pPr>
        <w:pStyle w:val="Default"/>
        <w:spacing w:afterLines="50" w:after="181" w:line="400" w:lineRule="exact"/>
        <w:rPr>
          <w:rFonts w:ascii="新細明體" w:eastAsia="新細明體" w:hAnsi="新細明體" w:cs="Times New Roman"/>
          <w:color w:val="auto"/>
        </w:rPr>
      </w:pPr>
      <w:r w:rsidRPr="006E6AB8">
        <w:rPr>
          <w:rFonts w:ascii="新細明體" w:eastAsia="新細明體" w:hAnsi="新細明體" w:cs="Times New Roman"/>
          <w:b/>
          <w:color w:val="auto"/>
          <w:spacing w:val="24"/>
        </w:rPr>
        <w:t>□</w:t>
      </w:r>
      <w:r w:rsidRPr="006E6AB8">
        <w:rPr>
          <w:rFonts w:ascii="新細明體" w:eastAsia="新細明體" w:hAnsi="新細明體" w:cs="Times New Roman"/>
          <w:color w:val="auto"/>
        </w:rPr>
        <w:t>彩色專輯內頁半頁                    ：新台幣 5</w:t>
      </w:r>
      <w:r w:rsidR="00D545C6" w:rsidRPr="006E6AB8">
        <w:rPr>
          <w:rFonts w:ascii="新細明體" w:eastAsia="新細明體" w:hAnsi="新細明體" w:cs="Times New Roman" w:hint="eastAsia"/>
          <w:color w:val="auto"/>
        </w:rPr>
        <w:t>,</w:t>
      </w:r>
      <w:r w:rsidRPr="006E6AB8">
        <w:rPr>
          <w:rFonts w:ascii="新細明體" w:eastAsia="新細明體" w:hAnsi="新細明體" w:cs="Times New Roman"/>
          <w:color w:val="auto"/>
        </w:rPr>
        <w:t>000元</w:t>
      </w:r>
    </w:p>
    <w:p w:rsidR="00481E25" w:rsidRPr="006E6AB8" w:rsidRDefault="00CC0314" w:rsidP="00D545C6">
      <w:pPr>
        <w:pStyle w:val="Default"/>
        <w:spacing w:line="400" w:lineRule="exact"/>
        <w:rPr>
          <w:rFonts w:ascii="新細明體" w:eastAsia="新細明體" w:hAnsi="新細明體" w:cs="Times New Roman"/>
          <w:color w:val="auto"/>
        </w:rPr>
      </w:pPr>
      <w:r>
        <w:rPr>
          <w:rFonts w:ascii="新細明體" w:eastAsia="新細明體" w:hAnsi="新細明體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90169</wp:posOffset>
                </wp:positionV>
                <wp:extent cx="6130925" cy="0"/>
                <wp:effectExtent l="0" t="0" r="222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58790" id="Line 2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7.1pt" to="485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" o:allowincell="f" strokeweight="1.5pt"/>
            </w:pict>
          </mc:Fallback>
        </mc:AlternateContent>
      </w:r>
    </w:p>
    <w:p w:rsidR="002E331D" w:rsidRPr="006E6AB8" w:rsidRDefault="002E331D" w:rsidP="00B76F19">
      <w:pPr>
        <w:widowControl/>
        <w:spacing w:line="400" w:lineRule="exact"/>
        <w:rPr>
          <w:rFonts w:ascii="新細明體" w:hAnsi="新細明體"/>
          <w:spacing w:val="24"/>
          <w:kern w:val="0"/>
          <w:szCs w:val="24"/>
        </w:rPr>
      </w:pPr>
      <w:r w:rsidRPr="00F85F5E">
        <w:rPr>
          <w:rFonts w:ascii="新細明體" w:hAnsi="新細明體"/>
          <w:b/>
          <w:bCs/>
          <w:spacing w:val="24"/>
          <w:kern w:val="0"/>
          <w:sz w:val="28"/>
          <w:szCs w:val="28"/>
        </w:rPr>
        <w:t>參展</w:t>
      </w:r>
      <w:r w:rsidRPr="00F85F5E">
        <w:rPr>
          <w:rFonts w:ascii="新細明體" w:hAnsi="新細明體"/>
          <w:b/>
          <w:spacing w:val="24"/>
          <w:kern w:val="0"/>
          <w:sz w:val="28"/>
          <w:szCs w:val="28"/>
        </w:rPr>
        <w:t>：</w:t>
      </w:r>
      <w:r w:rsidR="00D545C6" w:rsidRPr="006E6AB8">
        <w:rPr>
          <w:rFonts w:ascii="新細明體" w:hAnsi="新細明體" w:hint="eastAsia"/>
          <w:spacing w:val="24"/>
          <w:kern w:val="0"/>
          <w:szCs w:val="24"/>
        </w:rPr>
        <w:t>每個</w:t>
      </w:r>
      <w:r w:rsidRPr="006E6AB8">
        <w:rPr>
          <w:rFonts w:ascii="新細明體" w:hAnsi="新細明體"/>
          <w:spacing w:val="24"/>
          <w:kern w:val="0"/>
          <w:szCs w:val="24"/>
        </w:rPr>
        <w:t>攤位</w:t>
      </w:r>
      <w:r w:rsidR="00D545C6" w:rsidRPr="006E6AB8">
        <w:rPr>
          <w:rFonts w:ascii="新細明體" w:hAnsi="新細明體" w:hint="eastAsia"/>
          <w:spacing w:val="24"/>
          <w:kern w:val="0"/>
          <w:szCs w:val="24"/>
        </w:rPr>
        <w:t>新台幣30</w:t>
      </w:r>
      <w:r w:rsidR="00D545C6" w:rsidRPr="006E6AB8">
        <w:rPr>
          <w:rFonts w:ascii="新細明體" w:hAnsi="新細明體"/>
          <w:spacing w:val="24"/>
          <w:kern w:val="0"/>
          <w:szCs w:val="24"/>
        </w:rPr>
        <w:t>,000元</w:t>
      </w:r>
      <w:r w:rsidR="00D545C6" w:rsidRPr="006E6AB8">
        <w:rPr>
          <w:rFonts w:ascii="新細明體" w:hAnsi="新細明體" w:hint="eastAsia"/>
          <w:spacing w:val="24"/>
          <w:kern w:val="0"/>
          <w:szCs w:val="24"/>
        </w:rPr>
        <w:t>*</w:t>
      </w:r>
      <w:r w:rsidR="00D545C6" w:rsidRPr="006E6AB8">
        <w:rPr>
          <w:rFonts w:ascii="新細明體" w:hAnsi="新細明體"/>
          <w:spacing w:val="24"/>
          <w:kern w:val="0"/>
          <w:szCs w:val="24"/>
          <w:u w:val="single"/>
        </w:rPr>
        <w:t xml:space="preserve">  </w:t>
      </w:r>
      <w:r w:rsidR="003F79DD">
        <w:rPr>
          <w:rFonts w:ascii="新細明體" w:hAnsi="新細明體" w:hint="eastAsia"/>
          <w:spacing w:val="24"/>
          <w:kern w:val="0"/>
          <w:szCs w:val="24"/>
          <w:u w:val="single"/>
        </w:rPr>
        <w:t xml:space="preserve"> </w:t>
      </w:r>
      <w:r w:rsidR="004D654A" w:rsidRPr="006E6AB8">
        <w:rPr>
          <w:rFonts w:ascii="新細明體" w:hAnsi="新細明體"/>
          <w:spacing w:val="24"/>
          <w:kern w:val="0"/>
          <w:szCs w:val="24"/>
          <w:u w:val="single"/>
        </w:rPr>
        <w:t xml:space="preserve">  </w:t>
      </w:r>
      <w:r w:rsidRPr="006E6AB8">
        <w:rPr>
          <w:rFonts w:ascii="新細明體" w:hAnsi="新細明體"/>
          <w:spacing w:val="24"/>
          <w:kern w:val="0"/>
          <w:szCs w:val="24"/>
        </w:rPr>
        <w:t>個。總計：</w:t>
      </w:r>
      <w:r w:rsidRPr="006E6AB8">
        <w:rPr>
          <w:rFonts w:ascii="新細明體" w:hAnsi="新細明體"/>
          <w:b/>
          <w:bCs/>
          <w:spacing w:val="24"/>
          <w:kern w:val="0"/>
          <w:szCs w:val="24"/>
        </w:rPr>
        <w:t>NT</w:t>
      </w:r>
      <w:r w:rsidR="00481E25" w:rsidRPr="006E6AB8">
        <w:rPr>
          <w:rFonts w:ascii="新細明體" w:hAnsi="新細明體"/>
          <w:spacing w:val="24"/>
          <w:kern w:val="0"/>
          <w:szCs w:val="24"/>
          <w:u w:val="single"/>
        </w:rPr>
        <w:t xml:space="preserve">    </w:t>
      </w:r>
      <w:r w:rsidR="00D545C6" w:rsidRPr="006E6AB8">
        <w:rPr>
          <w:rFonts w:ascii="新細明體" w:hAnsi="新細明體" w:hint="eastAsia"/>
          <w:spacing w:val="24"/>
          <w:kern w:val="0"/>
          <w:szCs w:val="24"/>
          <w:u w:val="single"/>
        </w:rPr>
        <w:t xml:space="preserve">  </w:t>
      </w:r>
      <w:r w:rsidR="00481E25" w:rsidRPr="006E6AB8">
        <w:rPr>
          <w:rFonts w:ascii="新細明體" w:hAnsi="新細明體"/>
          <w:spacing w:val="24"/>
          <w:kern w:val="0"/>
          <w:szCs w:val="24"/>
          <w:u w:val="single"/>
        </w:rPr>
        <w:t xml:space="preserve">   </w:t>
      </w:r>
      <w:r w:rsidRPr="006E6AB8">
        <w:rPr>
          <w:rFonts w:ascii="新細明體" w:hAnsi="新細明體"/>
          <w:spacing w:val="24"/>
          <w:kern w:val="0"/>
          <w:szCs w:val="24"/>
        </w:rPr>
        <w:t>元</w:t>
      </w:r>
    </w:p>
    <w:p w:rsidR="00D545C6" w:rsidRPr="003F79DD" w:rsidRDefault="00D545C6" w:rsidP="003F79DD">
      <w:pPr>
        <w:adjustRightInd w:val="0"/>
        <w:snapToGrid w:val="0"/>
        <w:spacing w:line="400" w:lineRule="exact"/>
        <w:ind w:left="240" w:hangingChars="100" w:hanging="240"/>
        <w:rPr>
          <w:rFonts w:ascii="新細明體" w:hAnsi="新細明體"/>
          <w:kern w:val="0"/>
          <w:szCs w:val="24"/>
        </w:rPr>
      </w:pPr>
      <w:r w:rsidRPr="006E6AB8">
        <w:rPr>
          <w:rFonts w:ascii="新細明體" w:hAnsi="新細明體"/>
          <w:kern w:val="0"/>
          <w:szCs w:val="24"/>
        </w:rPr>
        <w:t>※</w:t>
      </w:r>
      <w:r w:rsidRPr="003F79DD">
        <w:rPr>
          <w:rFonts w:ascii="新細明體" w:hAnsi="新細明體"/>
          <w:kern w:val="0"/>
          <w:szCs w:val="24"/>
        </w:rPr>
        <w:t>參展廠商將免費提供1月</w:t>
      </w:r>
      <w:r w:rsidR="000431B4">
        <w:rPr>
          <w:rFonts w:ascii="新細明體" w:hAnsi="新細明體" w:hint="eastAsia"/>
          <w:kern w:val="0"/>
          <w:szCs w:val="24"/>
        </w:rPr>
        <w:t>29</w:t>
      </w:r>
      <w:r w:rsidRPr="003F79DD">
        <w:rPr>
          <w:rFonts w:ascii="新細明體" w:hAnsi="新細明體"/>
          <w:kern w:val="0"/>
          <w:szCs w:val="24"/>
        </w:rPr>
        <w:t>日與</w:t>
      </w:r>
      <w:r w:rsidRPr="003F79DD">
        <w:rPr>
          <w:rFonts w:ascii="新細明體" w:hAnsi="新細明體" w:hint="eastAsia"/>
          <w:kern w:val="0"/>
          <w:szCs w:val="24"/>
        </w:rPr>
        <w:t>3</w:t>
      </w:r>
      <w:r w:rsidR="000431B4">
        <w:rPr>
          <w:rFonts w:ascii="新細明體" w:hAnsi="新細明體" w:hint="eastAsia"/>
          <w:kern w:val="0"/>
          <w:szCs w:val="24"/>
        </w:rPr>
        <w:t>0</w:t>
      </w:r>
      <w:r w:rsidRPr="003F79DD">
        <w:rPr>
          <w:rFonts w:ascii="新細明體" w:hAnsi="新細明體"/>
          <w:kern w:val="0"/>
          <w:szCs w:val="24"/>
        </w:rPr>
        <w:t>日中午餐點</w:t>
      </w:r>
      <w:r w:rsidRPr="003F79DD">
        <w:rPr>
          <w:rFonts w:ascii="新細明體" w:hAnsi="新細明體" w:hint="eastAsia"/>
          <w:kern w:val="0"/>
          <w:szCs w:val="24"/>
        </w:rPr>
        <w:t>各2份</w:t>
      </w:r>
      <w:r w:rsidRPr="003F79DD">
        <w:rPr>
          <w:rFonts w:ascii="新細明體" w:hAnsi="新細明體"/>
          <w:kern w:val="0"/>
          <w:szCs w:val="24"/>
        </w:rPr>
        <w:t>、</w:t>
      </w:r>
      <w:r w:rsidR="003F79DD" w:rsidRPr="003F79DD">
        <w:rPr>
          <w:rFonts w:ascii="新細明體" w:hAnsi="新細明體" w:hint="eastAsia"/>
          <w:kern w:val="0"/>
          <w:szCs w:val="24"/>
        </w:rPr>
        <w:t>1月</w:t>
      </w:r>
      <w:r w:rsidR="000431B4">
        <w:rPr>
          <w:rFonts w:ascii="新細明體" w:hAnsi="新細明體" w:hint="eastAsia"/>
          <w:kern w:val="0"/>
          <w:szCs w:val="24"/>
        </w:rPr>
        <w:t>29</w:t>
      </w:r>
      <w:r w:rsidR="003F79DD" w:rsidRPr="003F79DD">
        <w:rPr>
          <w:rFonts w:ascii="新細明體" w:hAnsi="新細明體" w:hint="eastAsia"/>
          <w:kern w:val="0"/>
          <w:szCs w:val="24"/>
        </w:rPr>
        <w:t>日晚宴名額2名、</w:t>
      </w:r>
      <w:r w:rsidRPr="003F79DD">
        <w:rPr>
          <w:rFonts w:ascii="新細明體" w:hAnsi="新細明體"/>
          <w:kern w:val="0"/>
          <w:szCs w:val="24"/>
        </w:rPr>
        <w:t>1套</w:t>
      </w:r>
      <w:r w:rsidRPr="003F79DD">
        <w:rPr>
          <w:rFonts w:ascii="新細明體" w:hAnsi="新細明體" w:hint="eastAsia"/>
          <w:kern w:val="0"/>
          <w:szCs w:val="24"/>
        </w:rPr>
        <w:t>大會手冊、論文摘要</w:t>
      </w:r>
      <w:r w:rsidRPr="003F79DD">
        <w:rPr>
          <w:rFonts w:ascii="新細明體" w:hAnsi="新細明體"/>
          <w:kern w:val="0"/>
          <w:szCs w:val="24"/>
        </w:rPr>
        <w:t>及光碟。</w:t>
      </w:r>
    </w:p>
    <w:p w:rsidR="00523EC3" w:rsidRPr="006E6AB8" w:rsidRDefault="00D545C6" w:rsidP="00523EC3">
      <w:pPr>
        <w:adjustRightInd w:val="0"/>
        <w:snapToGrid w:val="0"/>
        <w:spacing w:line="400" w:lineRule="exact"/>
        <w:ind w:left="240" w:hangingChars="100" w:hanging="240"/>
        <w:rPr>
          <w:rFonts w:ascii="新細明體" w:hAnsi="新細明體"/>
          <w:szCs w:val="24"/>
        </w:rPr>
      </w:pPr>
      <w:r w:rsidRPr="006E6AB8">
        <w:rPr>
          <w:rFonts w:ascii="新細明體" w:hAnsi="新細明體"/>
          <w:kern w:val="0"/>
          <w:szCs w:val="24"/>
        </w:rPr>
        <w:t>※</w:t>
      </w:r>
      <w:r w:rsidRPr="006E6AB8">
        <w:rPr>
          <w:rFonts w:ascii="新細明體" w:hAnsi="新細明體" w:hint="eastAsia"/>
          <w:kern w:val="0"/>
          <w:szCs w:val="24"/>
        </w:rPr>
        <w:t>參展1個攤位贈送</w:t>
      </w:r>
      <w:r w:rsidRPr="006E6AB8">
        <w:rPr>
          <w:rFonts w:ascii="新細明體" w:hAnsi="新細明體"/>
          <w:szCs w:val="24"/>
        </w:rPr>
        <w:t>彩色專輯內頁半頁</w:t>
      </w:r>
      <w:r w:rsidRPr="006E6AB8">
        <w:rPr>
          <w:rFonts w:ascii="新細明體" w:hAnsi="新細明體" w:hint="eastAsia"/>
          <w:szCs w:val="24"/>
        </w:rPr>
        <w:t>；參展2個攤位贈送</w:t>
      </w:r>
      <w:r w:rsidRPr="006E6AB8">
        <w:rPr>
          <w:rFonts w:ascii="新細明體" w:hAnsi="新細明體"/>
          <w:szCs w:val="24"/>
        </w:rPr>
        <w:t>彩色專輯內頁半頁及網頁右側橫幅</w:t>
      </w:r>
      <w:r w:rsidRPr="006E6AB8">
        <w:rPr>
          <w:rFonts w:ascii="新細明體" w:hAnsi="新細明體" w:hint="eastAsia"/>
          <w:szCs w:val="24"/>
        </w:rPr>
        <w:t>；參展3</w:t>
      </w:r>
      <w:r w:rsidRPr="006E6AB8">
        <w:rPr>
          <w:rFonts w:ascii="新細明體" w:hAnsi="新細明體" w:hint="eastAsia"/>
          <w:kern w:val="0"/>
          <w:szCs w:val="24"/>
        </w:rPr>
        <w:t>個攤位贈送</w:t>
      </w:r>
      <w:r w:rsidRPr="006E6AB8">
        <w:rPr>
          <w:rFonts w:ascii="新細明體" w:hAnsi="新細明體"/>
          <w:szCs w:val="24"/>
        </w:rPr>
        <w:t>彩色專輯內頁全頁及網頁右側橫幅。</w:t>
      </w:r>
    </w:p>
    <w:p w:rsidR="00D545C6" w:rsidRPr="006E6AB8" w:rsidRDefault="00523EC3" w:rsidP="00523EC3">
      <w:pPr>
        <w:adjustRightInd w:val="0"/>
        <w:snapToGrid w:val="0"/>
        <w:spacing w:line="400" w:lineRule="exact"/>
        <w:ind w:left="240" w:hangingChars="100" w:hanging="240"/>
        <w:rPr>
          <w:rFonts w:ascii="新細明體" w:hAnsi="新細明體"/>
          <w:kern w:val="0"/>
          <w:szCs w:val="24"/>
        </w:rPr>
      </w:pPr>
      <w:r w:rsidRPr="006E6AB8">
        <w:rPr>
          <w:rFonts w:ascii="新細明體" w:hAnsi="新細明體" w:hint="eastAsia"/>
          <w:szCs w:val="24"/>
        </w:rPr>
        <w:t>※</w:t>
      </w:r>
      <w:r w:rsidR="002E331D" w:rsidRPr="006E6AB8">
        <w:rPr>
          <w:rFonts w:ascii="新細明體" w:hAnsi="新細明體"/>
          <w:szCs w:val="24"/>
        </w:rPr>
        <w:t>攤位規格(暫定</w:t>
      </w:r>
      <w:r w:rsidR="00760EED" w:rsidRPr="006E6AB8">
        <w:rPr>
          <w:rFonts w:ascii="新細明體" w:hAnsi="新細明體"/>
          <w:szCs w:val="24"/>
        </w:rPr>
        <w:t>)</w:t>
      </w:r>
      <w:r w:rsidR="0092153D" w:rsidRPr="006E6AB8">
        <w:rPr>
          <w:rFonts w:ascii="新細明體" w:hAnsi="新細明體" w:hint="eastAsia"/>
          <w:szCs w:val="24"/>
        </w:rPr>
        <w:t>：</w:t>
      </w:r>
      <w:r w:rsidR="00760EED" w:rsidRPr="006E6AB8">
        <w:rPr>
          <w:rFonts w:ascii="新細明體" w:hAnsi="新細明體"/>
          <w:szCs w:val="24"/>
        </w:rPr>
        <w:t>長2m寬3m，背面</w:t>
      </w:r>
      <w:r w:rsidR="002E331D" w:rsidRPr="006E6AB8">
        <w:rPr>
          <w:rFonts w:ascii="新細明體" w:hAnsi="新細明體"/>
          <w:szCs w:val="24"/>
        </w:rPr>
        <w:t>海報板一面、公司名稱標示、長桌一張、椅子兩張、配線(含配電、插座)</w:t>
      </w:r>
      <w:r w:rsidR="003F79DD">
        <w:rPr>
          <w:rFonts w:ascii="新細明體" w:hAnsi="新細明體" w:hint="eastAsia"/>
          <w:szCs w:val="24"/>
        </w:rPr>
        <w:t xml:space="preserve">  </w:t>
      </w:r>
      <w:r w:rsidR="003F79DD" w:rsidRPr="00157D5E">
        <w:rPr>
          <w:rFonts w:ascii="新細明體" w:hAnsi="新細明體" w:hint="eastAsia"/>
          <w:b/>
          <w:kern w:val="0"/>
          <w:szCs w:val="24"/>
        </w:rPr>
        <w:t>(</w:t>
      </w:r>
      <w:r w:rsidR="00633599" w:rsidRPr="00633599">
        <w:rPr>
          <w:rFonts w:ascii="Arial" w:hAnsi="Arial" w:cs="Arial"/>
          <w:color w:val="1F497D"/>
          <w:szCs w:val="24"/>
          <w:shd w:val="clear" w:color="auto" w:fill="FFFFFF"/>
        </w:rPr>
        <w:t>展覽位置依照完成報名手續先後順序優先選擇</w:t>
      </w:r>
      <w:r w:rsidR="00633599" w:rsidRPr="00633599">
        <w:rPr>
          <w:rFonts w:ascii="Arial" w:hAnsi="Arial" w:cs="Arial" w:hint="eastAsia"/>
          <w:sz w:val="21"/>
          <w:szCs w:val="21"/>
          <w:shd w:val="clear" w:color="auto" w:fill="FFFFFF"/>
        </w:rPr>
        <w:t>)</w:t>
      </w:r>
    </w:p>
    <w:p w:rsidR="00523EC3" w:rsidRPr="003F79DD" w:rsidRDefault="00523EC3" w:rsidP="00F85F5E">
      <w:pPr>
        <w:widowControl/>
        <w:spacing w:beforeLines="50" w:before="181" w:line="400" w:lineRule="exact"/>
        <w:rPr>
          <w:rFonts w:ascii="新細明體" w:hAnsi="新細明體"/>
          <w:b/>
          <w:spacing w:val="24"/>
          <w:szCs w:val="24"/>
        </w:rPr>
      </w:pPr>
      <w:r w:rsidRPr="006E6AB8">
        <w:rPr>
          <w:rFonts w:ascii="新細明體" w:hAnsi="新細明體" w:hint="eastAsia"/>
          <w:b/>
          <w:szCs w:val="24"/>
        </w:rPr>
        <w:t>1/</w:t>
      </w:r>
      <w:r w:rsidR="000431B4">
        <w:rPr>
          <w:rFonts w:ascii="新細明體" w:hAnsi="新細明體" w:hint="eastAsia"/>
          <w:b/>
          <w:szCs w:val="24"/>
        </w:rPr>
        <w:t>29</w:t>
      </w:r>
      <w:r w:rsidRPr="006E6AB8">
        <w:rPr>
          <w:rFonts w:ascii="新細明體" w:hAnsi="新細明體"/>
          <w:b/>
          <w:szCs w:val="24"/>
        </w:rPr>
        <w:t>晚宴：</w:t>
      </w:r>
      <w:r w:rsidRPr="003F79DD">
        <w:rPr>
          <w:rFonts w:ascii="新細明體" w:hAnsi="新細明體" w:hint="eastAsia"/>
          <w:spacing w:val="24"/>
          <w:szCs w:val="24"/>
        </w:rPr>
        <w:t>□</w:t>
      </w:r>
      <w:r w:rsidRPr="006E6AB8">
        <w:rPr>
          <w:rFonts w:ascii="新細明體" w:hAnsi="新細明體"/>
          <w:szCs w:val="24"/>
        </w:rPr>
        <w:t>參加</w:t>
      </w:r>
      <w:r w:rsidR="003F79DD">
        <w:rPr>
          <w:rFonts w:ascii="新細明體" w:hAnsi="新細明體" w:hint="eastAsia"/>
          <w:b/>
          <w:spacing w:val="24"/>
          <w:szCs w:val="24"/>
        </w:rPr>
        <w:t xml:space="preserve"> (</w:t>
      </w:r>
      <w:r w:rsidR="003F79DD">
        <w:rPr>
          <w:rFonts w:ascii="新細明體" w:hAnsi="新細明體" w:hint="eastAsia"/>
          <w:spacing w:val="24"/>
          <w:szCs w:val="24"/>
          <w:u w:val="single"/>
        </w:rPr>
        <w:t xml:space="preserve">   </w:t>
      </w:r>
      <w:r w:rsidR="003F79DD" w:rsidRPr="003F79DD">
        <w:rPr>
          <w:rFonts w:ascii="新細明體" w:hAnsi="新細明體" w:hint="eastAsia"/>
          <w:spacing w:val="24"/>
          <w:szCs w:val="24"/>
        </w:rPr>
        <w:t>人</w:t>
      </w:r>
      <w:r w:rsidR="003F79DD">
        <w:rPr>
          <w:rFonts w:ascii="新細明體" w:hAnsi="新細明體" w:hint="eastAsia"/>
          <w:b/>
          <w:spacing w:val="24"/>
          <w:szCs w:val="24"/>
        </w:rPr>
        <w:t xml:space="preserve">)    </w:t>
      </w:r>
      <w:r w:rsidRPr="003F79DD">
        <w:rPr>
          <w:rFonts w:ascii="新細明體" w:hAnsi="新細明體" w:hint="eastAsia"/>
          <w:spacing w:val="24"/>
          <w:szCs w:val="24"/>
        </w:rPr>
        <w:t>□</w:t>
      </w:r>
      <w:r w:rsidRPr="006E6AB8">
        <w:rPr>
          <w:rFonts w:ascii="新細明體" w:hAnsi="新細明體"/>
          <w:szCs w:val="24"/>
        </w:rPr>
        <w:t>不</w:t>
      </w:r>
      <w:r w:rsidR="003F79DD">
        <w:rPr>
          <w:rFonts w:ascii="新細明體" w:hAnsi="新細明體" w:hint="eastAsia"/>
          <w:szCs w:val="24"/>
        </w:rPr>
        <w:t>克</w:t>
      </w:r>
      <w:r w:rsidR="003F79DD" w:rsidRPr="006E6AB8">
        <w:rPr>
          <w:rFonts w:ascii="新細明體" w:hAnsi="新細明體"/>
          <w:szCs w:val="24"/>
        </w:rPr>
        <w:t>參</w:t>
      </w:r>
      <w:r w:rsidRPr="006E6AB8">
        <w:rPr>
          <w:rFonts w:ascii="新細明體" w:hAnsi="新細明體"/>
          <w:szCs w:val="24"/>
        </w:rPr>
        <w:t>加</w:t>
      </w:r>
      <w:r w:rsidR="003F79DD">
        <w:rPr>
          <w:rFonts w:ascii="新細明體" w:hAnsi="新細明體" w:hint="eastAsia"/>
          <w:szCs w:val="24"/>
        </w:rPr>
        <w:t xml:space="preserve">   (地點：</w:t>
      </w:r>
      <w:r w:rsidR="005D327F">
        <w:rPr>
          <w:rFonts w:ascii="新細明體" w:hAnsi="新細明體" w:hint="eastAsia"/>
          <w:szCs w:val="24"/>
        </w:rPr>
        <w:t>成功大學化工系</w:t>
      </w:r>
      <w:r w:rsidR="003F79DD">
        <w:rPr>
          <w:rFonts w:ascii="新細明體" w:hAnsi="新細明體" w:hint="eastAsia"/>
          <w:szCs w:val="24"/>
        </w:rPr>
        <w:t>館)</w:t>
      </w:r>
    </w:p>
    <w:p w:rsidR="00760EED" w:rsidRPr="006E6AB8" w:rsidRDefault="00CC0314" w:rsidP="00B76F19">
      <w:pPr>
        <w:snapToGrid w:val="0"/>
        <w:spacing w:line="400" w:lineRule="exact"/>
        <w:ind w:right="113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90169</wp:posOffset>
                </wp:positionV>
                <wp:extent cx="6130925" cy="0"/>
                <wp:effectExtent l="0" t="0" r="222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D4C95" id="Line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7.1pt" to="485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" o:allowincell="f" strokeweight="1.5pt"/>
            </w:pict>
          </mc:Fallback>
        </mc:AlternateContent>
      </w:r>
    </w:p>
    <w:p w:rsidR="00B25EF4" w:rsidRPr="006E6AB8" w:rsidRDefault="00B25EF4" w:rsidP="00B76F19">
      <w:pPr>
        <w:snapToGrid w:val="0"/>
        <w:spacing w:line="400" w:lineRule="exact"/>
        <w:ind w:right="113"/>
        <w:rPr>
          <w:rFonts w:ascii="新細明體" w:hAnsi="新細明體"/>
          <w:b/>
        </w:rPr>
      </w:pPr>
      <w:r w:rsidRPr="00F85F5E">
        <w:rPr>
          <w:rFonts w:ascii="新細明體" w:hAnsi="新細明體"/>
          <w:b/>
          <w:sz w:val="28"/>
          <w:szCs w:val="28"/>
        </w:rPr>
        <w:t>贊助：</w:t>
      </w:r>
      <w:r w:rsidR="002340B1" w:rsidRPr="00F85F5E">
        <w:rPr>
          <w:rFonts w:ascii="新細明體" w:hAnsi="新細明體" w:hint="eastAsia"/>
          <w:b/>
          <w:sz w:val="28"/>
          <w:szCs w:val="28"/>
        </w:rPr>
        <w:t xml:space="preserve"> </w:t>
      </w:r>
      <w:r w:rsidR="002340B1" w:rsidRPr="003F79DD">
        <w:rPr>
          <w:rFonts w:ascii="新細明體" w:hAnsi="新細明體" w:hint="eastAsia"/>
        </w:rPr>
        <w:t xml:space="preserve">金額 </w:t>
      </w:r>
      <w:r w:rsidR="002340B1" w:rsidRPr="003F79DD">
        <w:rPr>
          <w:rFonts w:ascii="新細明體" w:hAnsi="新細明體"/>
          <w:b/>
          <w:bCs/>
          <w:spacing w:val="24"/>
          <w:kern w:val="0"/>
          <w:szCs w:val="24"/>
        </w:rPr>
        <w:t>NT</w:t>
      </w:r>
      <w:r w:rsidR="002340B1" w:rsidRPr="003F79DD">
        <w:rPr>
          <w:rFonts w:ascii="新細明體" w:hAnsi="新細明體"/>
          <w:spacing w:val="24"/>
          <w:kern w:val="0"/>
          <w:szCs w:val="24"/>
          <w:u w:val="single"/>
        </w:rPr>
        <w:t xml:space="preserve">   </w:t>
      </w:r>
      <w:r w:rsidR="00D545C6" w:rsidRPr="003F79DD">
        <w:rPr>
          <w:rFonts w:ascii="新細明體" w:hAnsi="新細明體" w:hint="eastAsia"/>
          <w:spacing w:val="24"/>
          <w:kern w:val="0"/>
          <w:szCs w:val="24"/>
          <w:u w:val="single"/>
        </w:rPr>
        <w:t xml:space="preserve"> </w:t>
      </w:r>
      <w:r w:rsidR="006E6AB8" w:rsidRPr="003F79DD">
        <w:rPr>
          <w:rFonts w:ascii="新細明體" w:hAnsi="新細明體" w:hint="eastAsia"/>
          <w:spacing w:val="24"/>
          <w:kern w:val="0"/>
          <w:szCs w:val="24"/>
          <w:u w:val="single"/>
        </w:rPr>
        <w:t xml:space="preserve"> </w:t>
      </w:r>
      <w:r w:rsidR="002340B1" w:rsidRPr="003F79DD">
        <w:rPr>
          <w:rFonts w:ascii="新細明體" w:hAnsi="新細明體"/>
          <w:spacing w:val="24"/>
          <w:kern w:val="0"/>
          <w:szCs w:val="24"/>
          <w:u w:val="single"/>
        </w:rPr>
        <w:t xml:space="preserve">    </w:t>
      </w:r>
      <w:r w:rsidR="002340B1" w:rsidRPr="003F79DD">
        <w:rPr>
          <w:rFonts w:ascii="新細明體" w:hAnsi="新細明體"/>
          <w:spacing w:val="24"/>
          <w:kern w:val="0"/>
          <w:szCs w:val="24"/>
        </w:rPr>
        <w:t>元</w:t>
      </w:r>
      <w:r w:rsidR="0092153D" w:rsidRPr="003F79DD">
        <w:rPr>
          <w:rFonts w:ascii="新細明體" w:hAnsi="新細明體" w:hint="eastAsia"/>
          <w:spacing w:val="24"/>
          <w:kern w:val="0"/>
          <w:szCs w:val="24"/>
        </w:rPr>
        <w:t xml:space="preserve"> </w:t>
      </w:r>
      <w:r w:rsidR="0092153D" w:rsidRPr="006E6AB8">
        <w:rPr>
          <w:rFonts w:ascii="新細明體" w:hAnsi="新細明體" w:hint="eastAsia"/>
          <w:spacing w:val="24"/>
          <w:kern w:val="0"/>
          <w:szCs w:val="24"/>
        </w:rPr>
        <w:t xml:space="preserve"> </w:t>
      </w:r>
      <w:r w:rsidR="003F79DD">
        <w:rPr>
          <w:rFonts w:ascii="新細明體" w:hAnsi="新細明體" w:hint="eastAsia"/>
          <w:spacing w:val="24"/>
          <w:kern w:val="0"/>
          <w:szCs w:val="24"/>
        </w:rPr>
        <w:t xml:space="preserve"> </w:t>
      </w:r>
      <w:r w:rsidR="0092153D" w:rsidRPr="006E6AB8">
        <w:rPr>
          <w:rFonts w:ascii="新細明體" w:hAnsi="新細明體" w:hint="eastAsia"/>
          <w:spacing w:val="24"/>
          <w:kern w:val="0"/>
          <w:szCs w:val="24"/>
        </w:rPr>
        <w:t xml:space="preserve"> </w:t>
      </w:r>
      <w:r w:rsidR="0092153D" w:rsidRPr="00F85F5E">
        <w:rPr>
          <w:rFonts w:ascii="新細明體" w:hAnsi="新細明體" w:hint="eastAsia"/>
          <w:b/>
          <w:spacing w:val="24"/>
          <w:kern w:val="0"/>
          <w:sz w:val="28"/>
          <w:szCs w:val="28"/>
        </w:rPr>
        <w:t>餐飲認桌：</w:t>
      </w:r>
      <w:r w:rsidR="0092153D" w:rsidRPr="003F79DD">
        <w:rPr>
          <w:rFonts w:ascii="新細明體" w:hAnsi="新細明體" w:hint="eastAsia"/>
          <w:spacing w:val="24"/>
          <w:kern w:val="0"/>
          <w:szCs w:val="24"/>
        </w:rPr>
        <w:t>金</w:t>
      </w:r>
      <w:r w:rsidR="0092153D" w:rsidRPr="003F79DD">
        <w:rPr>
          <w:rFonts w:ascii="新細明體" w:hAnsi="新細明體" w:hint="eastAsia"/>
        </w:rPr>
        <w:t xml:space="preserve">額 </w:t>
      </w:r>
      <w:r w:rsidR="0092153D" w:rsidRPr="006E6AB8">
        <w:rPr>
          <w:rFonts w:ascii="新細明體" w:hAnsi="新細明體"/>
          <w:b/>
          <w:bCs/>
          <w:spacing w:val="24"/>
          <w:kern w:val="0"/>
          <w:szCs w:val="24"/>
        </w:rPr>
        <w:t>NT</w:t>
      </w:r>
      <w:r w:rsidR="00C318BE">
        <w:rPr>
          <w:rFonts w:ascii="新細明體" w:hAnsi="新細明體"/>
          <w:spacing w:val="24"/>
          <w:kern w:val="0"/>
          <w:szCs w:val="24"/>
          <w:u w:val="single"/>
        </w:rPr>
        <w:t xml:space="preserve">     </w:t>
      </w:r>
      <w:r w:rsidR="0092153D" w:rsidRPr="006E6AB8">
        <w:rPr>
          <w:rFonts w:ascii="新細明體" w:hAnsi="新細明體"/>
          <w:spacing w:val="24"/>
          <w:kern w:val="0"/>
          <w:szCs w:val="24"/>
          <w:u w:val="single"/>
        </w:rPr>
        <w:t xml:space="preserve"> </w:t>
      </w:r>
      <w:r w:rsidR="0092153D" w:rsidRPr="006E6AB8">
        <w:rPr>
          <w:rFonts w:ascii="新細明體" w:hAnsi="新細明體"/>
          <w:spacing w:val="24"/>
          <w:kern w:val="0"/>
          <w:szCs w:val="24"/>
        </w:rPr>
        <w:t>元</w:t>
      </w:r>
      <w:r w:rsidR="002B613C" w:rsidRPr="006E6AB8">
        <w:rPr>
          <w:rFonts w:ascii="新細明體" w:hAnsi="新細明體" w:hint="eastAsia"/>
          <w:spacing w:val="24"/>
          <w:kern w:val="0"/>
          <w:szCs w:val="24"/>
        </w:rPr>
        <w:t>*</w:t>
      </w:r>
      <w:r w:rsidR="002B613C" w:rsidRPr="006E6AB8">
        <w:rPr>
          <w:rFonts w:ascii="新細明體" w:hAnsi="新細明體" w:hint="eastAsia"/>
          <w:spacing w:val="24"/>
          <w:kern w:val="0"/>
          <w:szCs w:val="24"/>
          <w:u w:val="single"/>
        </w:rPr>
        <w:t xml:space="preserve">    </w:t>
      </w:r>
      <w:r w:rsidR="002B613C" w:rsidRPr="006E6AB8">
        <w:rPr>
          <w:rFonts w:ascii="新細明體" w:hAnsi="新細明體" w:hint="eastAsia"/>
          <w:spacing w:val="24"/>
          <w:kern w:val="0"/>
          <w:szCs w:val="24"/>
        </w:rPr>
        <w:t>桌</w:t>
      </w:r>
    </w:p>
    <w:p w:rsidR="00B25EF4" w:rsidRPr="006E6AB8" w:rsidRDefault="00CC0314" w:rsidP="00B76F19">
      <w:pPr>
        <w:snapToGrid w:val="0"/>
        <w:spacing w:line="400" w:lineRule="exact"/>
        <w:ind w:right="113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150494</wp:posOffset>
                </wp:positionV>
                <wp:extent cx="6130925" cy="0"/>
                <wp:effectExtent l="0" t="0" r="222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7639" id="Line 2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11.85pt" to="485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" o:allowincell="f" strokeweight="1.5pt"/>
            </w:pict>
          </mc:Fallback>
        </mc:AlternateContent>
      </w:r>
    </w:p>
    <w:p w:rsidR="00437E0A" w:rsidRPr="006E6AB8" w:rsidRDefault="002E331D" w:rsidP="00FA67FD">
      <w:pPr>
        <w:snapToGrid w:val="0"/>
        <w:spacing w:line="400" w:lineRule="exact"/>
        <w:ind w:right="113"/>
        <w:rPr>
          <w:rFonts w:ascii="新細明體" w:hAnsi="新細明體"/>
          <w:szCs w:val="24"/>
        </w:rPr>
      </w:pPr>
      <w:r w:rsidRPr="006E6AB8">
        <w:rPr>
          <w:rFonts w:ascii="新細明體" w:hAnsi="新細明體"/>
          <w:szCs w:val="24"/>
        </w:rPr>
        <w:t xml:space="preserve">大會擬將  </w:t>
      </w:r>
      <w:r w:rsidR="003F79DD">
        <w:rPr>
          <w:rFonts w:ascii="新細明體" w:hAnsi="新細明體"/>
          <w:szCs w:val="24"/>
        </w:rPr>
        <w:t>貴單位名稱列</w:t>
      </w:r>
      <w:r w:rsidR="003F79DD">
        <w:rPr>
          <w:rFonts w:ascii="新細明體" w:hAnsi="新細明體" w:hint="eastAsia"/>
          <w:szCs w:val="24"/>
        </w:rPr>
        <w:t>於</w:t>
      </w:r>
      <w:r w:rsidR="003F79DD">
        <w:rPr>
          <w:rFonts w:ascii="新細明體" w:hAnsi="新細明體"/>
          <w:szCs w:val="24"/>
        </w:rPr>
        <w:t>大會海報、</w:t>
      </w:r>
      <w:r w:rsidRPr="006E6AB8">
        <w:rPr>
          <w:rFonts w:ascii="新細明體" w:hAnsi="新細明體"/>
          <w:szCs w:val="24"/>
        </w:rPr>
        <w:t>手冊及</w:t>
      </w:r>
      <w:r w:rsidR="0092153D" w:rsidRPr="006E6AB8">
        <w:rPr>
          <w:rFonts w:ascii="新細明體" w:hAnsi="新細明體" w:hint="eastAsia"/>
          <w:szCs w:val="24"/>
        </w:rPr>
        <w:t>網站</w:t>
      </w:r>
      <w:r w:rsidRPr="006E6AB8">
        <w:rPr>
          <w:rFonts w:ascii="新細明體" w:hAnsi="新細明體"/>
          <w:szCs w:val="24"/>
        </w:rPr>
        <w:t>，貴單位是否同意？</w:t>
      </w:r>
      <w:r w:rsidR="003F79DD">
        <w:rPr>
          <w:rFonts w:ascii="新細明體" w:hAnsi="新細明體" w:hint="eastAsia"/>
          <w:szCs w:val="24"/>
        </w:rPr>
        <w:t xml:space="preserve"> </w:t>
      </w:r>
      <w:r w:rsidR="00B76F19" w:rsidRPr="003F79DD">
        <w:rPr>
          <w:rFonts w:ascii="新細明體" w:hAnsi="新細明體"/>
          <w:spacing w:val="24"/>
          <w:szCs w:val="24"/>
        </w:rPr>
        <w:t>□</w:t>
      </w:r>
      <w:r w:rsidRPr="006E6AB8">
        <w:rPr>
          <w:rFonts w:ascii="新細明體" w:hAnsi="新細明體"/>
          <w:szCs w:val="24"/>
        </w:rPr>
        <w:t>同意</w:t>
      </w:r>
      <w:r w:rsidR="003F79DD">
        <w:rPr>
          <w:rFonts w:ascii="新細明體" w:hAnsi="新細明體" w:hint="eastAsia"/>
          <w:szCs w:val="24"/>
        </w:rPr>
        <w:t xml:space="preserve">  </w:t>
      </w:r>
      <w:r w:rsidR="00B76F19" w:rsidRPr="003F79DD">
        <w:rPr>
          <w:rFonts w:ascii="新細明體" w:hAnsi="新細明體"/>
          <w:spacing w:val="24"/>
          <w:szCs w:val="24"/>
        </w:rPr>
        <w:t>□</w:t>
      </w:r>
      <w:r w:rsidRPr="006E6AB8">
        <w:rPr>
          <w:rFonts w:ascii="新細明體" w:hAnsi="新細明體"/>
          <w:szCs w:val="24"/>
        </w:rPr>
        <w:t>不同意</w:t>
      </w:r>
    </w:p>
    <w:p w:rsidR="00025B71" w:rsidRPr="006E6AB8" w:rsidRDefault="002E331D" w:rsidP="00F85F5E">
      <w:pPr>
        <w:snapToGrid w:val="0"/>
        <w:spacing w:beforeLines="50" w:before="181" w:line="400" w:lineRule="exact"/>
        <w:jc w:val="both"/>
        <w:rPr>
          <w:rFonts w:ascii="新細明體" w:hAnsi="新細明體"/>
          <w:szCs w:val="24"/>
          <w:u w:val="single"/>
        </w:rPr>
      </w:pPr>
      <w:r w:rsidRPr="006E6AB8">
        <w:rPr>
          <w:rFonts w:ascii="新細明體" w:hAnsi="新細明體"/>
          <w:szCs w:val="24"/>
        </w:rPr>
        <w:t>單位名稱(中文)：</w:t>
      </w:r>
      <w:r w:rsidR="006E6AB8">
        <w:rPr>
          <w:rFonts w:ascii="新細明體" w:hAnsi="新細明體" w:hint="eastAsia"/>
          <w:szCs w:val="24"/>
          <w:u w:val="single"/>
        </w:rPr>
        <w:t xml:space="preserve">                       </w:t>
      </w:r>
      <w:r w:rsidRPr="006E6AB8">
        <w:rPr>
          <w:rFonts w:ascii="新細明體" w:hAnsi="新細明體"/>
          <w:szCs w:val="24"/>
        </w:rPr>
        <w:t xml:space="preserve"> (英文)：</w:t>
      </w:r>
      <w:r w:rsidR="006E6AB8">
        <w:rPr>
          <w:rFonts w:ascii="新細明體" w:hAnsi="新細明體" w:hint="eastAsia"/>
          <w:szCs w:val="24"/>
          <w:u w:val="single"/>
        </w:rPr>
        <w:t xml:space="preserve">                                  </w:t>
      </w:r>
    </w:p>
    <w:p w:rsidR="002E331D" w:rsidRPr="006E6AB8" w:rsidRDefault="002E331D" w:rsidP="00B76F19">
      <w:pPr>
        <w:snapToGrid w:val="0"/>
        <w:spacing w:before="50" w:line="400" w:lineRule="exact"/>
        <w:jc w:val="both"/>
        <w:rPr>
          <w:rFonts w:ascii="新細明體" w:hAnsi="新細明體"/>
          <w:szCs w:val="24"/>
          <w:u w:val="single"/>
        </w:rPr>
      </w:pPr>
      <w:r w:rsidRPr="006E6AB8">
        <w:rPr>
          <w:rFonts w:ascii="新細明體" w:hAnsi="新細明體"/>
          <w:szCs w:val="24"/>
        </w:rPr>
        <w:t>聯絡人：</w:t>
      </w:r>
      <w:r w:rsidR="006E6AB8">
        <w:rPr>
          <w:rFonts w:ascii="新細明體" w:hAnsi="新細明體" w:hint="eastAsia"/>
          <w:szCs w:val="24"/>
          <w:u w:val="single"/>
        </w:rPr>
        <w:t xml:space="preserve"> </w:t>
      </w:r>
      <w:r w:rsidR="00025B71" w:rsidRPr="006E6AB8">
        <w:rPr>
          <w:rFonts w:ascii="新細明體" w:hAnsi="新細明體"/>
          <w:szCs w:val="24"/>
          <w:u w:val="single"/>
        </w:rPr>
        <w:t xml:space="preserve">      </w:t>
      </w:r>
      <w:r w:rsidR="006E6AB8">
        <w:rPr>
          <w:rFonts w:ascii="新細明體" w:hAnsi="新細明體" w:hint="eastAsia"/>
          <w:szCs w:val="24"/>
          <w:u w:val="single"/>
        </w:rPr>
        <w:t xml:space="preserve"> </w:t>
      </w:r>
      <w:r w:rsidR="003F79DD">
        <w:rPr>
          <w:rFonts w:ascii="新細明體" w:hAnsi="新細明體" w:hint="eastAsia"/>
          <w:szCs w:val="24"/>
          <w:u w:val="single"/>
        </w:rPr>
        <w:t xml:space="preserve">  </w:t>
      </w:r>
      <w:r w:rsidR="006E6AB8">
        <w:rPr>
          <w:rFonts w:ascii="新細明體" w:hAnsi="新細明體" w:hint="eastAsia"/>
          <w:szCs w:val="24"/>
          <w:u w:val="single"/>
        </w:rPr>
        <w:t xml:space="preserve"> </w:t>
      </w:r>
      <w:r w:rsidR="00025B71" w:rsidRPr="006E6AB8">
        <w:rPr>
          <w:rFonts w:ascii="新細明體" w:hAnsi="新細明體"/>
          <w:szCs w:val="24"/>
          <w:u w:val="single"/>
        </w:rPr>
        <w:t xml:space="preserve"> </w:t>
      </w:r>
      <w:r w:rsidR="00481E25" w:rsidRPr="006E6AB8">
        <w:rPr>
          <w:rFonts w:ascii="新細明體" w:hAnsi="新細明體"/>
          <w:szCs w:val="24"/>
          <w:u w:val="single"/>
        </w:rPr>
        <w:t xml:space="preserve">      </w:t>
      </w:r>
      <w:r w:rsidRPr="006E6AB8">
        <w:rPr>
          <w:rFonts w:ascii="新細明體" w:hAnsi="新細明體"/>
          <w:szCs w:val="24"/>
          <w:u w:val="single"/>
        </w:rPr>
        <w:t xml:space="preserve"> </w:t>
      </w:r>
      <w:r w:rsidR="006E6AB8">
        <w:rPr>
          <w:rFonts w:ascii="新細明體" w:hAnsi="新細明體" w:hint="eastAsia"/>
          <w:szCs w:val="24"/>
        </w:rPr>
        <w:t xml:space="preserve"> </w:t>
      </w:r>
      <w:r w:rsidRPr="006E6AB8">
        <w:rPr>
          <w:rFonts w:ascii="新細明體" w:hAnsi="新細明體"/>
          <w:szCs w:val="24"/>
        </w:rPr>
        <w:t>電話：</w:t>
      </w:r>
      <w:r w:rsidRPr="006E6AB8">
        <w:rPr>
          <w:rFonts w:ascii="新細明體" w:hAnsi="新細明體"/>
          <w:szCs w:val="24"/>
          <w:u w:val="single"/>
        </w:rPr>
        <w:t xml:space="preserve"> </w:t>
      </w:r>
      <w:r w:rsidR="006E6AB8">
        <w:rPr>
          <w:rFonts w:ascii="新細明體" w:hAnsi="新細明體" w:hint="eastAsia"/>
          <w:szCs w:val="24"/>
          <w:u w:val="single"/>
        </w:rPr>
        <w:t xml:space="preserve">   </w:t>
      </w:r>
      <w:r w:rsidR="00025B71" w:rsidRPr="006E6AB8">
        <w:rPr>
          <w:rFonts w:ascii="新細明體" w:hAnsi="新細明體"/>
          <w:szCs w:val="24"/>
          <w:u w:val="single"/>
        </w:rPr>
        <w:t xml:space="preserve">    </w:t>
      </w:r>
      <w:r w:rsidR="006E6AB8">
        <w:rPr>
          <w:rFonts w:ascii="新細明體" w:hAnsi="新細明體" w:hint="eastAsia"/>
          <w:szCs w:val="24"/>
          <w:u w:val="single"/>
        </w:rPr>
        <w:t xml:space="preserve"> </w:t>
      </w:r>
      <w:r w:rsidR="00025B71" w:rsidRPr="006E6AB8">
        <w:rPr>
          <w:rFonts w:ascii="新細明體" w:hAnsi="新細明體"/>
          <w:szCs w:val="24"/>
          <w:u w:val="single"/>
        </w:rPr>
        <w:t xml:space="preserve">  </w:t>
      </w:r>
      <w:r w:rsidR="00481E25" w:rsidRPr="006E6AB8">
        <w:rPr>
          <w:rFonts w:ascii="新細明體" w:hAnsi="新細明體"/>
          <w:szCs w:val="24"/>
          <w:u w:val="single"/>
        </w:rPr>
        <w:t xml:space="preserve"> </w:t>
      </w:r>
      <w:r w:rsidR="006E6AB8">
        <w:rPr>
          <w:rFonts w:ascii="新細明體" w:hAnsi="新細明體" w:hint="eastAsia"/>
          <w:szCs w:val="24"/>
          <w:u w:val="single"/>
        </w:rPr>
        <w:t xml:space="preserve"> </w:t>
      </w:r>
      <w:r w:rsidR="00481E25" w:rsidRPr="006E6AB8">
        <w:rPr>
          <w:rFonts w:ascii="新細明體" w:hAnsi="新細明體"/>
          <w:szCs w:val="24"/>
          <w:u w:val="single"/>
        </w:rPr>
        <w:t xml:space="preserve">  </w:t>
      </w:r>
      <w:r w:rsidR="006E6AB8">
        <w:rPr>
          <w:rFonts w:ascii="新細明體" w:hAnsi="新細明體" w:hint="eastAsia"/>
          <w:szCs w:val="24"/>
          <w:u w:val="single"/>
        </w:rPr>
        <w:t xml:space="preserve">     </w:t>
      </w:r>
      <w:r w:rsidR="006E6AB8">
        <w:rPr>
          <w:rFonts w:ascii="新細明體" w:hAnsi="新細明體" w:hint="eastAsia"/>
          <w:szCs w:val="24"/>
        </w:rPr>
        <w:t xml:space="preserve"> </w:t>
      </w:r>
      <w:r w:rsidRPr="006E6AB8">
        <w:rPr>
          <w:rFonts w:ascii="新細明體" w:hAnsi="新細明體"/>
          <w:szCs w:val="24"/>
        </w:rPr>
        <w:t>傳真：</w:t>
      </w:r>
      <w:r w:rsidR="00025B71" w:rsidRPr="006E6AB8">
        <w:rPr>
          <w:rFonts w:ascii="新細明體" w:hAnsi="新細明體"/>
          <w:szCs w:val="24"/>
          <w:u w:val="single"/>
        </w:rPr>
        <w:t xml:space="preserve">  </w:t>
      </w:r>
      <w:r w:rsidR="006E6AB8">
        <w:rPr>
          <w:rFonts w:ascii="新細明體" w:hAnsi="新細明體" w:hint="eastAsia"/>
          <w:szCs w:val="24"/>
          <w:u w:val="single"/>
        </w:rPr>
        <w:t xml:space="preserve">      </w:t>
      </w:r>
      <w:r w:rsidR="00025B71" w:rsidRPr="006E6AB8">
        <w:rPr>
          <w:rFonts w:ascii="新細明體" w:hAnsi="新細明體"/>
          <w:szCs w:val="24"/>
          <w:u w:val="single"/>
        </w:rPr>
        <w:t xml:space="preserve">  </w:t>
      </w:r>
      <w:r w:rsidR="006E6AB8">
        <w:rPr>
          <w:rFonts w:ascii="新細明體" w:hAnsi="新細明體" w:hint="eastAsia"/>
          <w:szCs w:val="24"/>
          <w:u w:val="single"/>
        </w:rPr>
        <w:t xml:space="preserve"> </w:t>
      </w:r>
      <w:r w:rsidR="00025B71" w:rsidRPr="006E6AB8">
        <w:rPr>
          <w:rFonts w:ascii="新細明體" w:hAnsi="新細明體"/>
          <w:szCs w:val="24"/>
          <w:u w:val="single"/>
        </w:rPr>
        <w:t xml:space="preserve">  </w:t>
      </w:r>
      <w:r w:rsidR="00481E25" w:rsidRPr="006E6AB8">
        <w:rPr>
          <w:rFonts w:ascii="新細明體" w:hAnsi="新細明體"/>
          <w:szCs w:val="24"/>
          <w:u w:val="single"/>
        </w:rPr>
        <w:t xml:space="preserve">      </w:t>
      </w:r>
      <w:r w:rsidR="00025B71" w:rsidRPr="006E6AB8">
        <w:rPr>
          <w:rFonts w:ascii="新細明體" w:hAnsi="新細明體"/>
          <w:szCs w:val="24"/>
          <w:u w:val="single"/>
        </w:rPr>
        <w:t xml:space="preserve"> </w:t>
      </w:r>
    </w:p>
    <w:p w:rsidR="00EC5787" w:rsidRDefault="002E331D" w:rsidP="00B76F19">
      <w:pPr>
        <w:snapToGrid w:val="0"/>
        <w:spacing w:before="50" w:line="400" w:lineRule="exact"/>
        <w:jc w:val="both"/>
        <w:rPr>
          <w:rFonts w:ascii="新細明體" w:hAnsi="新細明體"/>
          <w:szCs w:val="24"/>
          <w:u w:val="single"/>
        </w:rPr>
      </w:pPr>
      <w:r w:rsidRPr="006E6AB8">
        <w:rPr>
          <w:rFonts w:ascii="新細明體" w:hAnsi="新細明體"/>
          <w:szCs w:val="24"/>
        </w:rPr>
        <w:t>地址：</w:t>
      </w:r>
      <w:r w:rsidRPr="006E6AB8">
        <w:rPr>
          <w:rFonts w:ascii="新細明體" w:hAnsi="新細明體"/>
          <w:szCs w:val="24"/>
          <w:u w:val="single"/>
        </w:rPr>
        <w:t xml:space="preserve">                                     </w:t>
      </w:r>
      <w:r w:rsidR="00481E25" w:rsidRPr="006E6AB8">
        <w:rPr>
          <w:rFonts w:ascii="新細明體" w:hAnsi="新細明體"/>
          <w:szCs w:val="24"/>
          <w:u w:val="single"/>
        </w:rPr>
        <w:t xml:space="preserve"> </w:t>
      </w:r>
      <w:r w:rsidR="006E6AB8">
        <w:rPr>
          <w:rFonts w:ascii="新細明體" w:hAnsi="新細明體" w:hint="eastAsia"/>
          <w:szCs w:val="24"/>
        </w:rPr>
        <w:t xml:space="preserve"> </w:t>
      </w:r>
      <w:r w:rsidRPr="006E6AB8">
        <w:rPr>
          <w:rFonts w:ascii="新細明體" w:hAnsi="新細明體"/>
          <w:szCs w:val="24"/>
        </w:rPr>
        <w:t>E-mail：</w:t>
      </w:r>
      <w:r w:rsidRPr="006E6AB8">
        <w:rPr>
          <w:rFonts w:ascii="新細明體" w:hAnsi="新細明體"/>
          <w:szCs w:val="24"/>
          <w:u w:val="single"/>
        </w:rPr>
        <w:t xml:space="preserve">    </w:t>
      </w:r>
      <w:r w:rsidR="006E6AB8">
        <w:rPr>
          <w:rFonts w:ascii="新細明體" w:hAnsi="新細明體" w:hint="eastAsia"/>
          <w:szCs w:val="24"/>
          <w:u w:val="single"/>
        </w:rPr>
        <w:t xml:space="preserve">         </w:t>
      </w:r>
      <w:r w:rsidR="003F79DD">
        <w:rPr>
          <w:rFonts w:ascii="新細明體" w:hAnsi="新細明體" w:hint="eastAsia"/>
          <w:szCs w:val="24"/>
          <w:u w:val="single"/>
        </w:rPr>
        <w:t xml:space="preserve"> </w:t>
      </w:r>
      <w:r w:rsidR="006E6AB8">
        <w:rPr>
          <w:rFonts w:ascii="新細明體" w:hAnsi="新細明體" w:hint="eastAsia"/>
          <w:szCs w:val="24"/>
          <w:u w:val="single"/>
        </w:rPr>
        <w:t xml:space="preserve">     </w:t>
      </w:r>
      <w:r w:rsidRPr="006E6AB8">
        <w:rPr>
          <w:rFonts w:ascii="新細明體" w:hAnsi="新細明體"/>
          <w:szCs w:val="24"/>
          <w:u w:val="single"/>
        </w:rPr>
        <w:t xml:space="preserve">          </w:t>
      </w:r>
    </w:p>
    <w:p w:rsidR="00E512D7" w:rsidRDefault="006E6AB8" w:rsidP="00FA67FD">
      <w:pPr>
        <w:snapToGrid w:val="0"/>
        <w:spacing w:before="50" w:line="400" w:lineRule="exact"/>
        <w:jc w:val="both"/>
        <w:rPr>
          <w:rFonts w:ascii="新細明體" w:hAnsi="新細明體"/>
          <w:szCs w:val="24"/>
        </w:rPr>
      </w:pPr>
      <w:r w:rsidRPr="006E6AB8">
        <w:rPr>
          <w:rFonts w:ascii="新細明體" w:hAnsi="新細明體" w:hint="eastAsia"/>
          <w:szCs w:val="24"/>
        </w:rPr>
        <w:t>網址</w:t>
      </w:r>
      <w:r w:rsidRPr="006E6AB8">
        <w:rPr>
          <w:rFonts w:ascii="新細明體" w:hAnsi="新細明體"/>
          <w:szCs w:val="24"/>
        </w:rPr>
        <w:t>：</w:t>
      </w:r>
      <w:r>
        <w:rPr>
          <w:rFonts w:ascii="新細明體" w:hAnsi="新細明體" w:hint="eastAsia"/>
          <w:szCs w:val="24"/>
          <w:u w:val="single"/>
        </w:rPr>
        <w:t xml:space="preserve">                                      </w:t>
      </w:r>
      <w:r w:rsidR="003F79DD" w:rsidRPr="003F79DD">
        <w:rPr>
          <w:rFonts w:ascii="新細明體" w:hAnsi="新細明體" w:hint="eastAsia"/>
          <w:szCs w:val="24"/>
        </w:rPr>
        <w:t xml:space="preserve"> </w:t>
      </w:r>
      <w:bookmarkStart w:id="0" w:name="_GoBack"/>
      <w:bookmarkEnd w:id="0"/>
    </w:p>
    <w:sectPr w:rsidR="00E512D7" w:rsidSect="00523EC3">
      <w:pgSz w:w="11907" w:h="16840" w:code="9"/>
      <w:pgMar w:top="624" w:right="1134" w:bottom="624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6F" w:rsidRDefault="00B0386F" w:rsidP="00481E25">
      <w:r>
        <w:separator/>
      </w:r>
    </w:p>
  </w:endnote>
  <w:endnote w:type="continuationSeparator" w:id="0">
    <w:p w:rsidR="00B0386F" w:rsidRDefault="00B0386F" w:rsidP="0048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6F" w:rsidRDefault="00B0386F" w:rsidP="00481E25">
      <w:r>
        <w:separator/>
      </w:r>
    </w:p>
  </w:footnote>
  <w:footnote w:type="continuationSeparator" w:id="0">
    <w:p w:rsidR="00B0386F" w:rsidRDefault="00B0386F" w:rsidP="0048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A21"/>
    <w:multiLevelType w:val="hybridMultilevel"/>
    <w:tmpl w:val="68E6A756"/>
    <w:lvl w:ilvl="0" w:tplc="263673A8">
      <w:numFmt w:val="bullet"/>
      <w:lvlText w:val="□"/>
      <w:lvlJc w:val="left"/>
      <w:pPr>
        <w:ind w:left="21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0" w:hanging="480"/>
      </w:pPr>
      <w:rPr>
        <w:rFonts w:ascii="Wingdings" w:hAnsi="Wingdings" w:hint="default"/>
      </w:rPr>
    </w:lvl>
  </w:abstractNum>
  <w:abstractNum w:abstractNumId="1" w15:restartNumberingAfterBreak="0">
    <w:nsid w:val="1EBC57E1"/>
    <w:multiLevelType w:val="hybridMultilevel"/>
    <w:tmpl w:val="E19821CE"/>
    <w:lvl w:ilvl="0" w:tplc="30E4EE4C">
      <w:numFmt w:val="bullet"/>
      <w:lvlText w:val="□"/>
      <w:lvlJc w:val="left"/>
      <w:pPr>
        <w:ind w:left="1824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84" w:hanging="480"/>
      </w:pPr>
      <w:rPr>
        <w:rFonts w:ascii="Wingdings" w:hAnsi="Wingdings" w:hint="default"/>
      </w:rPr>
    </w:lvl>
  </w:abstractNum>
  <w:abstractNum w:abstractNumId="2" w15:restartNumberingAfterBreak="0">
    <w:nsid w:val="67864ACE"/>
    <w:multiLevelType w:val="hybridMultilevel"/>
    <w:tmpl w:val="235606FA"/>
    <w:lvl w:ilvl="0" w:tplc="B73E41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162BAD"/>
    <w:multiLevelType w:val="hybridMultilevel"/>
    <w:tmpl w:val="AF22188C"/>
    <w:lvl w:ilvl="0" w:tplc="C6A649E0">
      <w:start w:val="1"/>
      <w:numFmt w:val="bullet"/>
      <w:lvlText w:val="＊"/>
      <w:lvlJc w:val="left"/>
      <w:pPr>
        <w:ind w:left="840" w:hanging="360"/>
      </w:pPr>
      <w:rPr>
        <w:rFonts w:ascii="BiauKai" w:eastAsia="BiauKai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D"/>
    <w:rsid w:val="00016B0B"/>
    <w:rsid w:val="00020A69"/>
    <w:rsid w:val="00025B71"/>
    <w:rsid w:val="000431B4"/>
    <w:rsid w:val="00137E7D"/>
    <w:rsid w:val="00157D5E"/>
    <w:rsid w:val="002340B1"/>
    <w:rsid w:val="00246C7C"/>
    <w:rsid w:val="0028158F"/>
    <w:rsid w:val="002B613C"/>
    <w:rsid w:val="002E331D"/>
    <w:rsid w:val="00391DB2"/>
    <w:rsid w:val="003C1718"/>
    <w:rsid w:val="003F79DD"/>
    <w:rsid w:val="00437E0A"/>
    <w:rsid w:val="00481E25"/>
    <w:rsid w:val="004C0E94"/>
    <w:rsid w:val="004D654A"/>
    <w:rsid w:val="00523047"/>
    <w:rsid w:val="00523EC3"/>
    <w:rsid w:val="005B0CA5"/>
    <w:rsid w:val="005B4361"/>
    <w:rsid w:val="005B52A3"/>
    <w:rsid w:val="005C3CC8"/>
    <w:rsid w:val="005D327F"/>
    <w:rsid w:val="00633599"/>
    <w:rsid w:val="00645FF2"/>
    <w:rsid w:val="006C21CA"/>
    <w:rsid w:val="006E6AB8"/>
    <w:rsid w:val="00743DCB"/>
    <w:rsid w:val="00760EED"/>
    <w:rsid w:val="00790DFE"/>
    <w:rsid w:val="007E3FD2"/>
    <w:rsid w:val="00886C7E"/>
    <w:rsid w:val="008A5710"/>
    <w:rsid w:val="008A6A3E"/>
    <w:rsid w:val="008D12B5"/>
    <w:rsid w:val="0092153D"/>
    <w:rsid w:val="00927944"/>
    <w:rsid w:val="00952CF0"/>
    <w:rsid w:val="00A305DF"/>
    <w:rsid w:val="00A73740"/>
    <w:rsid w:val="00A93B29"/>
    <w:rsid w:val="00AF31CB"/>
    <w:rsid w:val="00B0386F"/>
    <w:rsid w:val="00B25EF4"/>
    <w:rsid w:val="00B76F19"/>
    <w:rsid w:val="00BD0F6A"/>
    <w:rsid w:val="00C318BE"/>
    <w:rsid w:val="00C87C84"/>
    <w:rsid w:val="00CC0314"/>
    <w:rsid w:val="00D01087"/>
    <w:rsid w:val="00D45D08"/>
    <w:rsid w:val="00D545C6"/>
    <w:rsid w:val="00D65B2F"/>
    <w:rsid w:val="00DA7367"/>
    <w:rsid w:val="00E14B2D"/>
    <w:rsid w:val="00E2134B"/>
    <w:rsid w:val="00E512D7"/>
    <w:rsid w:val="00EC5787"/>
    <w:rsid w:val="00F26250"/>
    <w:rsid w:val="00F85F5E"/>
    <w:rsid w:val="00FA67FD"/>
    <w:rsid w:val="00F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57A17C-C914-4E61-B36A-8D6E2024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1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3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787"/>
    <w:pPr>
      <w:ind w:left="480"/>
    </w:pPr>
  </w:style>
  <w:style w:type="paragraph" w:styleId="a5">
    <w:name w:val="header"/>
    <w:basedOn w:val="a"/>
    <w:link w:val="a6"/>
    <w:uiPriority w:val="99"/>
    <w:unhideWhenUsed/>
    <w:rsid w:val="00481E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81E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E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81E2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4C0E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9">
    <w:name w:val="Strong"/>
    <w:basedOn w:val="a0"/>
    <w:qFormat/>
    <w:rsid w:val="00921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kel@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永成 毛</dc:creator>
  <cp:keywords/>
  <dc:description/>
  <cp:lastModifiedBy>劉醇韋</cp:lastModifiedBy>
  <cp:revision>2</cp:revision>
  <cp:lastPrinted>2014-09-18T08:02:00Z</cp:lastPrinted>
  <dcterms:created xsi:type="dcterms:W3CDTF">2015-12-23T07:47:00Z</dcterms:created>
  <dcterms:modified xsi:type="dcterms:W3CDTF">2015-12-23T07:47:00Z</dcterms:modified>
</cp:coreProperties>
</file>